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01" w:rsidRDefault="00741A01">
      <w:pPr>
        <w:rPr>
          <w:noProof/>
          <w:lang w:eastAsia="en-GB"/>
        </w:rPr>
      </w:pPr>
      <w:r>
        <w:rPr>
          <w:noProof/>
          <w:lang w:eastAsia="en-GB"/>
        </w:rPr>
        <w:drawing>
          <wp:inline distT="0" distB="0" distL="0" distR="0" wp14:anchorId="70F32523" wp14:editId="3AE4B1DE">
            <wp:extent cx="5731510" cy="1817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17370"/>
                    </a:xfrm>
                    <a:prstGeom prst="rect">
                      <a:avLst/>
                    </a:prstGeom>
                  </pic:spPr>
                </pic:pic>
              </a:graphicData>
            </a:graphic>
          </wp:inline>
        </w:drawing>
      </w:r>
    </w:p>
    <w:p w:rsidR="00741A01" w:rsidRPr="00741A01" w:rsidRDefault="00741A01" w:rsidP="00741A01">
      <w:pPr>
        <w:jc w:val="center"/>
        <w:rPr>
          <w:noProof/>
          <w:color w:val="000000" w:themeColor="text1"/>
          <w:lang w:eastAsia="en-GB"/>
        </w:rPr>
      </w:pPr>
      <w:r w:rsidRPr="00741A01">
        <w:rPr>
          <w:noProof/>
          <w:color w:val="000000" w:themeColor="text1"/>
          <w:lang w:eastAsia="en-GB"/>
        </w:rPr>
        <w:drawing>
          <wp:inline distT="0" distB="0" distL="0" distR="0">
            <wp:extent cx="133350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04950"/>
                    </a:xfrm>
                    <a:prstGeom prst="rect">
                      <a:avLst/>
                    </a:prstGeom>
                    <a:noFill/>
                    <a:ln>
                      <a:noFill/>
                    </a:ln>
                  </pic:spPr>
                </pic:pic>
              </a:graphicData>
            </a:graphic>
          </wp:inline>
        </w:drawing>
      </w:r>
    </w:p>
    <w:p w:rsidR="00741A01" w:rsidRPr="00741A01" w:rsidRDefault="00741A01" w:rsidP="00741A01">
      <w:pPr>
        <w:rPr>
          <w:noProof/>
          <w:color w:val="000000" w:themeColor="text1"/>
          <w:lang w:eastAsia="en-GB"/>
        </w:rPr>
      </w:pPr>
    </w:p>
    <w:p w:rsidR="00741A01" w:rsidRPr="00741A01" w:rsidRDefault="00741A01" w:rsidP="00741A01">
      <w:pPr>
        <w:autoSpaceDE w:val="0"/>
        <w:autoSpaceDN w:val="0"/>
        <w:adjustRightInd w:val="0"/>
        <w:spacing w:after="0" w:line="241" w:lineRule="atLeast"/>
        <w:rPr>
          <w:color w:val="000000" w:themeColor="text1"/>
        </w:rPr>
      </w:pPr>
      <w:r w:rsidRPr="00741A01">
        <w:rPr>
          <w:color w:val="000000" w:themeColor="text1"/>
        </w:rPr>
        <w:t>The Saffron Business Forum facilitate</w:t>
      </w:r>
      <w:r>
        <w:rPr>
          <w:color w:val="000000" w:themeColor="text1"/>
        </w:rPr>
        <w:t>s</w:t>
      </w:r>
      <w:r w:rsidRPr="00741A01">
        <w:rPr>
          <w:color w:val="000000" w:themeColor="text1"/>
        </w:rPr>
        <w:t xml:space="preserve"> Businesses local or national with an affinity to Antrim GAA with a forum to promote their business interests and gain access to a wider market by association with </w:t>
      </w:r>
      <w:r w:rsidR="00D23639">
        <w:rPr>
          <w:color w:val="000000" w:themeColor="text1"/>
        </w:rPr>
        <w:t xml:space="preserve">a large </w:t>
      </w:r>
      <w:r w:rsidRPr="00741A01">
        <w:rPr>
          <w:color w:val="000000" w:themeColor="text1"/>
        </w:rPr>
        <w:t xml:space="preserve">sporting organisation. </w:t>
      </w:r>
    </w:p>
    <w:p w:rsidR="00741A01" w:rsidRPr="00741A01" w:rsidRDefault="00741A01" w:rsidP="00741A01">
      <w:pPr>
        <w:autoSpaceDE w:val="0"/>
        <w:autoSpaceDN w:val="0"/>
        <w:adjustRightInd w:val="0"/>
        <w:spacing w:after="0" w:line="241" w:lineRule="atLeast"/>
        <w:rPr>
          <w:color w:val="000000" w:themeColor="text1"/>
        </w:rPr>
      </w:pPr>
    </w:p>
    <w:p w:rsidR="00741A01" w:rsidRPr="00741A01" w:rsidRDefault="00741A01" w:rsidP="00741A01">
      <w:pPr>
        <w:pStyle w:val="Pa1"/>
        <w:rPr>
          <w:rFonts w:asciiTheme="minorHAnsi" w:hAnsiTheme="minorHAnsi"/>
          <w:color w:val="000000" w:themeColor="text1"/>
          <w:sz w:val="22"/>
          <w:szCs w:val="22"/>
        </w:rPr>
      </w:pPr>
      <w:r w:rsidRPr="00741A01">
        <w:rPr>
          <w:rFonts w:asciiTheme="minorHAnsi" w:hAnsiTheme="minorHAnsi"/>
          <w:color w:val="000000" w:themeColor="text1"/>
          <w:sz w:val="22"/>
          <w:szCs w:val="22"/>
        </w:rPr>
        <w:t xml:space="preserve">The Saffron Business Forum will promote business between its members and others through networking, business referrals and social media. It represents the interests of the business sector at local and national level. It is a key stakeholder in promoting and maximising economic development for Members and Associates. </w:t>
      </w:r>
    </w:p>
    <w:p w:rsidR="00741A01" w:rsidRPr="00741A01" w:rsidRDefault="00741A01" w:rsidP="00741A01">
      <w:pPr>
        <w:pStyle w:val="Pa1"/>
        <w:rPr>
          <w:rFonts w:asciiTheme="minorHAnsi" w:hAnsiTheme="minorHAnsi"/>
          <w:color w:val="000000" w:themeColor="text1"/>
          <w:sz w:val="22"/>
          <w:szCs w:val="22"/>
        </w:rPr>
      </w:pPr>
    </w:p>
    <w:p w:rsidR="00741A01" w:rsidRPr="00741A01" w:rsidRDefault="00741A01" w:rsidP="00741A01">
      <w:pPr>
        <w:pStyle w:val="Pa1"/>
        <w:rPr>
          <w:rFonts w:asciiTheme="minorHAnsi" w:hAnsiTheme="minorHAnsi"/>
          <w:color w:val="000000" w:themeColor="text1"/>
          <w:sz w:val="22"/>
          <w:szCs w:val="22"/>
        </w:rPr>
      </w:pPr>
      <w:r w:rsidRPr="00741A01">
        <w:rPr>
          <w:rFonts w:asciiTheme="minorHAnsi" w:hAnsiTheme="minorHAnsi"/>
          <w:color w:val="000000" w:themeColor="text1"/>
          <w:sz w:val="22"/>
          <w:szCs w:val="22"/>
        </w:rPr>
        <w:t xml:space="preserve">At each session we will have a guest speaker from the world of Business or Local Government. The forum will meet 4 times a year, one time each quarter. </w:t>
      </w:r>
    </w:p>
    <w:p w:rsidR="00741A01" w:rsidRPr="00741A01" w:rsidRDefault="00741A01" w:rsidP="00741A01">
      <w:pPr>
        <w:pStyle w:val="Default"/>
        <w:spacing w:line="241" w:lineRule="atLeast"/>
        <w:rPr>
          <w:rFonts w:asciiTheme="minorHAnsi" w:hAnsiTheme="minorHAnsi" w:cstheme="minorBidi"/>
          <w:bCs/>
          <w:color w:val="000000" w:themeColor="text1"/>
          <w:sz w:val="22"/>
          <w:szCs w:val="22"/>
        </w:rPr>
      </w:pPr>
    </w:p>
    <w:p w:rsidR="00741A01" w:rsidRPr="00741A01" w:rsidRDefault="00073E57" w:rsidP="00741A01">
      <w:pPr>
        <w:pStyle w:val="Default"/>
        <w:spacing w:line="241" w:lineRule="atLeast"/>
        <w:rPr>
          <w:rFonts w:asciiTheme="minorHAnsi" w:hAnsiTheme="minorHAnsi" w:cstheme="minorBidi"/>
          <w:bCs/>
          <w:color w:val="000000" w:themeColor="text1"/>
          <w:sz w:val="22"/>
          <w:szCs w:val="22"/>
        </w:rPr>
      </w:pPr>
      <w:r>
        <w:rPr>
          <w:rFonts w:asciiTheme="minorHAnsi" w:hAnsiTheme="minorHAnsi" w:cstheme="minorBidi"/>
          <w:bCs/>
          <w:color w:val="000000" w:themeColor="text1"/>
          <w:sz w:val="22"/>
          <w:szCs w:val="22"/>
        </w:rPr>
        <w:t>Members and Associates include:</w:t>
      </w:r>
    </w:p>
    <w:p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Antrim GAA C</w:t>
      </w:r>
      <w:r w:rsidR="00073E57">
        <w:rPr>
          <w:rFonts w:asciiTheme="minorHAnsi" w:hAnsiTheme="minorHAnsi"/>
          <w:color w:val="000000" w:themeColor="text1"/>
          <w:sz w:val="22"/>
          <w:szCs w:val="22"/>
        </w:rPr>
        <w:t>orporate &amp; Commercial Sponsors</w:t>
      </w:r>
    </w:p>
    <w:p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Other Corporate and Comme</w:t>
      </w:r>
      <w:r w:rsidR="00073E57">
        <w:rPr>
          <w:rFonts w:asciiTheme="minorHAnsi" w:hAnsiTheme="minorHAnsi"/>
          <w:color w:val="000000" w:themeColor="text1"/>
          <w:sz w:val="22"/>
          <w:szCs w:val="22"/>
        </w:rPr>
        <w:t>rcial Business representatives</w:t>
      </w:r>
    </w:p>
    <w:p w:rsidR="00741A01" w:rsidRPr="00741A01" w:rsidRDefault="00073E57" w:rsidP="00741A01">
      <w:pPr>
        <w:pStyle w:val="Default"/>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Antrim GAA Patrons</w:t>
      </w:r>
    </w:p>
    <w:p w:rsidR="00741A01" w:rsidRPr="00741A01" w:rsidRDefault="00073E57" w:rsidP="00741A01">
      <w:pPr>
        <w:pStyle w:val="ListParagraph"/>
        <w:numPr>
          <w:ilvl w:val="0"/>
          <w:numId w:val="3"/>
        </w:numPr>
        <w:rPr>
          <w:rFonts w:cs="Proxima Nova Semibold"/>
          <w:bCs/>
          <w:color w:val="000000" w:themeColor="text1"/>
        </w:rPr>
      </w:pPr>
      <w:r>
        <w:rPr>
          <w:color w:val="000000" w:themeColor="text1"/>
        </w:rPr>
        <w:t>Local Businesses and SME's</w:t>
      </w:r>
    </w:p>
    <w:p w:rsidR="00741A01" w:rsidRPr="00741A01" w:rsidRDefault="00741A01" w:rsidP="00741A01">
      <w:pPr>
        <w:autoSpaceDE w:val="0"/>
        <w:autoSpaceDN w:val="0"/>
        <w:adjustRightInd w:val="0"/>
        <w:spacing w:after="0" w:line="240" w:lineRule="auto"/>
        <w:rPr>
          <w:rFonts w:cs="Proxima Nova"/>
          <w:color w:val="000000" w:themeColor="text1"/>
        </w:rPr>
      </w:pPr>
    </w:p>
    <w:p w:rsidR="00741A01" w:rsidRPr="00741A01" w:rsidRDefault="00741A01" w:rsidP="00741A01">
      <w:pPr>
        <w:pStyle w:val="Default"/>
        <w:rPr>
          <w:rFonts w:asciiTheme="minorHAnsi" w:hAnsiTheme="minorHAnsi" w:cstheme="minorBidi"/>
          <w:bCs/>
          <w:color w:val="000000" w:themeColor="text1"/>
          <w:sz w:val="22"/>
          <w:szCs w:val="22"/>
        </w:rPr>
      </w:pPr>
      <w:r w:rsidRPr="00741A01">
        <w:rPr>
          <w:rFonts w:asciiTheme="minorHAnsi" w:hAnsiTheme="minorHAnsi" w:cstheme="minorBidi"/>
          <w:bCs/>
          <w:color w:val="000000" w:themeColor="text1"/>
          <w:sz w:val="22"/>
          <w:szCs w:val="22"/>
        </w:rPr>
        <w:t>Benefits of Membership include</w:t>
      </w:r>
    </w:p>
    <w:p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Networking opportunities</w:t>
      </w:r>
    </w:p>
    <w:p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Business Referrals</w:t>
      </w:r>
    </w:p>
    <w:p w:rsidR="00741A01"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Business Information Seminars &amp; Workshops</w:t>
      </w:r>
    </w:p>
    <w:p w:rsidR="00741A01"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Marketing and Promotional Initiatives</w:t>
      </w:r>
    </w:p>
    <w:p w:rsidR="00C274EE"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Representation and Lobbying</w:t>
      </w:r>
    </w:p>
    <w:p w:rsidR="00C274EE" w:rsidRPr="00C274EE" w:rsidRDefault="00C274EE"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stheme="minorBidi"/>
          <w:color w:val="auto"/>
          <w:sz w:val="22"/>
          <w:szCs w:val="22"/>
        </w:rPr>
        <w:t>Antrim Championship pass</w:t>
      </w:r>
    </w:p>
    <w:p w:rsidR="00C274EE" w:rsidRPr="00C274EE" w:rsidRDefault="00C274EE"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stheme="minorBidi"/>
          <w:color w:val="auto"/>
          <w:sz w:val="22"/>
          <w:szCs w:val="22"/>
        </w:rPr>
        <w:t>Limited addition Saffron Forum coat</w:t>
      </w:r>
    </w:p>
    <w:p w:rsidR="00815CBE" w:rsidRDefault="00815CBE" w:rsidP="00815CBE">
      <w:pPr>
        <w:pStyle w:val="ListParagraph"/>
      </w:pPr>
      <w:r>
        <w:t xml:space="preserve"> </w:t>
      </w:r>
    </w:p>
    <w:p w:rsidR="00815CBE" w:rsidRDefault="00815CBE" w:rsidP="00815CBE">
      <w:pPr>
        <w:pStyle w:val="ListParagraph"/>
        <w:rPr>
          <w:b/>
        </w:rPr>
      </w:pPr>
    </w:p>
    <w:p w:rsidR="00815CBE" w:rsidRDefault="00815CBE" w:rsidP="00815CBE">
      <w:pPr>
        <w:pStyle w:val="ListParagraph"/>
        <w:rPr>
          <w:b/>
          <w:sz w:val="28"/>
          <w:szCs w:val="28"/>
        </w:rPr>
      </w:pPr>
      <w:r w:rsidRPr="00815CBE">
        <w:rPr>
          <w:b/>
          <w:sz w:val="28"/>
          <w:szCs w:val="28"/>
        </w:rPr>
        <w:lastRenderedPageBreak/>
        <w:t>Current Members</w:t>
      </w:r>
    </w:p>
    <w:tbl>
      <w:tblPr>
        <w:tblStyle w:val="TableGrid"/>
        <w:tblpPr w:leftFromText="180" w:rightFromText="180" w:vertAnchor="text" w:horzAnchor="margin" w:tblpY="353"/>
        <w:tblW w:w="0" w:type="auto"/>
        <w:tblLook w:val="04A0" w:firstRow="1" w:lastRow="0" w:firstColumn="1" w:lastColumn="0" w:noHBand="0" w:noVBand="1"/>
      </w:tblPr>
      <w:tblGrid>
        <w:gridCol w:w="4390"/>
        <w:gridCol w:w="4536"/>
      </w:tblGrid>
      <w:tr w:rsidR="00815CBE" w:rsidRPr="00AF0559" w:rsidTr="00815CBE">
        <w:trPr>
          <w:trHeight w:val="300"/>
        </w:trPr>
        <w:tc>
          <w:tcPr>
            <w:tcW w:w="4390" w:type="dxa"/>
            <w:noWrap/>
            <w:hideMark/>
          </w:tcPr>
          <w:p w:rsidR="00815CBE" w:rsidRPr="00AF0559" w:rsidRDefault="00815CBE" w:rsidP="00815CBE">
            <w:r w:rsidRPr="00AF0559">
              <w:t>AEM Ltd</w:t>
            </w:r>
          </w:p>
        </w:tc>
        <w:tc>
          <w:tcPr>
            <w:tcW w:w="4536" w:type="dxa"/>
            <w:noWrap/>
            <w:hideMark/>
          </w:tcPr>
          <w:p w:rsidR="00815CBE" w:rsidRPr="00AF0559" w:rsidRDefault="00815CBE" w:rsidP="00815CBE">
            <w:r w:rsidRPr="00AF0559">
              <w:t>KRW Law</w:t>
            </w:r>
          </w:p>
        </w:tc>
      </w:tr>
      <w:tr w:rsidR="00815CBE" w:rsidRPr="00AF0559" w:rsidTr="00815CBE">
        <w:trPr>
          <w:trHeight w:val="300"/>
        </w:trPr>
        <w:tc>
          <w:tcPr>
            <w:tcW w:w="4390" w:type="dxa"/>
            <w:noWrap/>
            <w:hideMark/>
          </w:tcPr>
          <w:p w:rsidR="00815CBE" w:rsidRPr="00AF0559" w:rsidRDefault="00815CBE" w:rsidP="00815CBE">
            <w:r w:rsidRPr="00AF0559">
              <w:t>Alliance Medical</w:t>
            </w:r>
          </w:p>
        </w:tc>
        <w:tc>
          <w:tcPr>
            <w:tcW w:w="4536" w:type="dxa"/>
            <w:noWrap/>
            <w:hideMark/>
          </w:tcPr>
          <w:p w:rsidR="00815CBE" w:rsidRPr="00AF0559" w:rsidRDefault="00815CBE" w:rsidP="00815CBE">
            <w:r w:rsidRPr="00AF0559">
              <w:t>Lagan Management Ltd</w:t>
            </w:r>
          </w:p>
        </w:tc>
      </w:tr>
      <w:tr w:rsidR="00815CBE" w:rsidRPr="00AF0559" w:rsidTr="00815CBE">
        <w:trPr>
          <w:trHeight w:val="300"/>
        </w:trPr>
        <w:tc>
          <w:tcPr>
            <w:tcW w:w="4390" w:type="dxa"/>
            <w:noWrap/>
            <w:hideMark/>
          </w:tcPr>
          <w:p w:rsidR="00815CBE" w:rsidRPr="00AF0559" w:rsidRDefault="00815CBE" w:rsidP="00815CBE">
            <w:r w:rsidRPr="00AF0559">
              <w:t>ATC Systems Ltd</w:t>
            </w:r>
          </w:p>
        </w:tc>
        <w:tc>
          <w:tcPr>
            <w:tcW w:w="4536" w:type="dxa"/>
            <w:noWrap/>
            <w:hideMark/>
          </w:tcPr>
          <w:p w:rsidR="00815CBE" w:rsidRPr="00AF0559" w:rsidRDefault="00815CBE" w:rsidP="00815CBE">
            <w:r w:rsidRPr="00AF0559">
              <w:t>Lambert Smith Hampton</w:t>
            </w:r>
          </w:p>
        </w:tc>
      </w:tr>
      <w:tr w:rsidR="00815CBE" w:rsidRPr="00AF0559" w:rsidTr="00815CBE">
        <w:trPr>
          <w:trHeight w:val="300"/>
        </w:trPr>
        <w:tc>
          <w:tcPr>
            <w:tcW w:w="4390" w:type="dxa"/>
            <w:noWrap/>
            <w:hideMark/>
          </w:tcPr>
          <w:p w:rsidR="00815CBE" w:rsidRPr="00AF0559" w:rsidRDefault="00815CBE" w:rsidP="00815CBE">
            <w:r w:rsidRPr="00AF0559">
              <w:t>Automation Controls ltd</w:t>
            </w:r>
          </w:p>
        </w:tc>
        <w:tc>
          <w:tcPr>
            <w:tcW w:w="4536" w:type="dxa"/>
            <w:noWrap/>
            <w:hideMark/>
          </w:tcPr>
          <w:p w:rsidR="00815CBE" w:rsidRPr="00AF0559" w:rsidRDefault="00815CBE" w:rsidP="00815CBE">
            <w:proofErr w:type="spellStart"/>
            <w:r w:rsidRPr="00AF0559">
              <w:t>Lehding</w:t>
            </w:r>
            <w:proofErr w:type="spellEnd"/>
            <w:r w:rsidRPr="00AF0559">
              <w:t xml:space="preserve"> Services Design Ltd</w:t>
            </w:r>
          </w:p>
        </w:tc>
      </w:tr>
      <w:tr w:rsidR="00815CBE" w:rsidRPr="00AF0559" w:rsidTr="00815CBE">
        <w:trPr>
          <w:trHeight w:val="300"/>
        </w:trPr>
        <w:tc>
          <w:tcPr>
            <w:tcW w:w="4390" w:type="dxa"/>
            <w:noWrap/>
            <w:hideMark/>
          </w:tcPr>
          <w:p w:rsidR="00815CBE" w:rsidRPr="00AF0559" w:rsidRDefault="00815CBE" w:rsidP="00815CBE">
            <w:r w:rsidRPr="00AF0559">
              <w:t>B4B Telecoms</w:t>
            </w:r>
          </w:p>
        </w:tc>
        <w:tc>
          <w:tcPr>
            <w:tcW w:w="4536" w:type="dxa"/>
            <w:noWrap/>
            <w:hideMark/>
          </w:tcPr>
          <w:p w:rsidR="00815CBE" w:rsidRPr="00AF0559" w:rsidRDefault="00815CBE" w:rsidP="00815CBE">
            <w:r w:rsidRPr="00AF0559">
              <w:t>Lisburn Road Dental Clinic</w:t>
            </w:r>
          </w:p>
        </w:tc>
      </w:tr>
      <w:tr w:rsidR="00815CBE" w:rsidRPr="00AF0559" w:rsidTr="00815CBE">
        <w:trPr>
          <w:trHeight w:val="300"/>
        </w:trPr>
        <w:tc>
          <w:tcPr>
            <w:tcW w:w="4390" w:type="dxa"/>
            <w:noWrap/>
            <w:hideMark/>
          </w:tcPr>
          <w:p w:rsidR="00815CBE" w:rsidRPr="00AF0559" w:rsidRDefault="00815CBE" w:rsidP="00815CBE">
            <w:r w:rsidRPr="00AF0559">
              <w:t>Bank of Ireland</w:t>
            </w:r>
          </w:p>
        </w:tc>
        <w:tc>
          <w:tcPr>
            <w:tcW w:w="4536" w:type="dxa"/>
            <w:noWrap/>
            <w:hideMark/>
          </w:tcPr>
          <w:p w:rsidR="00815CBE" w:rsidRPr="00AF0559" w:rsidRDefault="00815CBE" w:rsidP="00815CBE">
            <w:proofErr w:type="spellStart"/>
            <w:r w:rsidRPr="00AF0559">
              <w:t>Lynskey</w:t>
            </w:r>
            <w:proofErr w:type="spellEnd"/>
            <w:r w:rsidRPr="00AF0559">
              <w:t xml:space="preserve"> Engineering Ltd</w:t>
            </w:r>
          </w:p>
        </w:tc>
      </w:tr>
      <w:tr w:rsidR="00815CBE" w:rsidRPr="00AF0559" w:rsidTr="00815CBE">
        <w:trPr>
          <w:trHeight w:val="300"/>
        </w:trPr>
        <w:tc>
          <w:tcPr>
            <w:tcW w:w="4390" w:type="dxa"/>
            <w:noWrap/>
            <w:hideMark/>
          </w:tcPr>
          <w:p w:rsidR="00815CBE" w:rsidRPr="00AF0559" w:rsidRDefault="00815CBE" w:rsidP="00815CBE">
            <w:r w:rsidRPr="00AF0559">
              <w:t>BDO Northern Ireland</w:t>
            </w:r>
          </w:p>
        </w:tc>
        <w:tc>
          <w:tcPr>
            <w:tcW w:w="4536" w:type="dxa"/>
            <w:noWrap/>
            <w:hideMark/>
          </w:tcPr>
          <w:p w:rsidR="00815CBE" w:rsidRPr="00AF0559" w:rsidRDefault="00815CBE" w:rsidP="00815CBE">
            <w:r w:rsidRPr="00AF0559">
              <w:t>Manny's</w:t>
            </w:r>
          </w:p>
        </w:tc>
      </w:tr>
      <w:tr w:rsidR="00815CBE" w:rsidRPr="00AF0559" w:rsidTr="00815CBE">
        <w:trPr>
          <w:trHeight w:val="300"/>
        </w:trPr>
        <w:tc>
          <w:tcPr>
            <w:tcW w:w="4390" w:type="dxa"/>
            <w:noWrap/>
            <w:hideMark/>
          </w:tcPr>
          <w:p w:rsidR="00815CBE" w:rsidRPr="00AF0559" w:rsidRDefault="00815CBE" w:rsidP="00815CBE">
            <w:r w:rsidRPr="00AF0559">
              <w:t xml:space="preserve">Belfast Media Group </w:t>
            </w:r>
          </w:p>
        </w:tc>
        <w:tc>
          <w:tcPr>
            <w:tcW w:w="4536" w:type="dxa"/>
            <w:noWrap/>
            <w:hideMark/>
          </w:tcPr>
          <w:p w:rsidR="00815CBE" w:rsidRPr="00AF0559" w:rsidRDefault="00815CBE" w:rsidP="00815CBE">
            <w:r w:rsidRPr="00AF0559">
              <w:t>McKeague Morgan &amp; Company</w:t>
            </w:r>
          </w:p>
        </w:tc>
      </w:tr>
      <w:tr w:rsidR="00815CBE" w:rsidRPr="00AF0559" w:rsidTr="00815CBE">
        <w:trPr>
          <w:trHeight w:val="300"/>
        </w:trPr>
        <w:tc>
          <w:tcPr>
            <w:tcW w:w="4390" w:type="dxa"/>
            <w:noWrap/>
            <w:hideMark/>
          </w:tcPr>
          <w:p w:rsidR="00815CBE" w:rsidRPr="00AF0559" w:rsidRDefault="00815CBE" w:rsidP="00815CBE">
            <w:r w:rsidRPr="00AF0559">
              <w:t>BL Refrigeration and Air Conditioning</w:t>
            </w:r>
          </w:p>
        </w:tc>
        <w:tc>
          <w:tcPr>
            <w:tcW w:w="4536" w:type="dxa"/>
            <w:noWrap/>
            <w:hideMark/>
          </w:tcPr>
          <w:p w:rsidR="00815CBE" w:rsidRPr="00AF0559" w:rsidRDefault="00815CBE" w:rsidP="00815CBE">
            <w:r w:rsidRPr="00AF0559">
              <w:t>MCA Systems Ltd</w:t>
            </w:r>
          </w:p>
        </w:tc>
      </w:tr>
      <w:tr w:rsidR="00815CBE" w:rsidRPr="00AF0559" w:rsidTr="00815CBE">
        <w:trPr>
          <w:trHeight w:val="300"/>
        </w:trPr>
        <w:tc>
          <w:tcPr>
            <w:tcW w:w="4390" w:type="dxa"/>
            <w:noWrap/>
            <w:hideMark/>
          </w:tcPr>
          <w:p w:rsidR="00815CBE" w:rsidRPr="00AF0559" w:rsidRDefault="00815CBE" w:rsidP="00815CBE">
            <w:r w:rsidRPr="00AF0559">
              <w:t>Burke Systems and Solutions</w:t>
            </w:r>
          </w:p>
        </w:tc>
        <w:tc>
          <w:tcPr>
            <w:tcW w:w="4536" w:type="dxa"/>
            <w:noWrap/>
            <w:hideMark/>
          </w:tcPr>
          <w:p w:rsidR="00815CBE" w:rsidRPr="00AF0559" w:rsidRDefault="00815CBE" w:rsidP="00815CBE">
            <w:r w:rsidRPr="00AF0559">
              <w:t>MCE Public Relations Ltd</w:t>
            </w:r>
          </w:p>
        </w:tc>
      </w:tr>
      <w:tr w:rsidR="00815CBE" w:rsidRPr="00AF0559" w:rsidTr="00815CBE">
        <w:trPr>
          <w:trHeight w:val="300"/>
        </w:trPr>
        <w:tc>
          <w:tcPr>
            <w:tcW w:w="4390" w:type="dxa"/>
            <w:noWrap/>
            <w:hideMark/>
          </w:tcPr>
          <w:p w:rsidR="00815CBE" w:rsidRPr="00AF0559" w:rsidRDefault="00815CBE" w:rsidP="00815CBE">
            <w:r w:rsidRPr="00AF0559">
              <w:t>Cairn Electrical Consulting Ltd</w:t>
            </w:r>
          </w:p>
        </w:tc>
        <w:tc>
          <w:tcPr>
            <w:tcW w:w="4536" w:type="dxa"/>
            <w:noWrap/>
            <w:hideMark/>
          </w:tcPr>
          <w:p w:rsidR="00815CBE" w:rsidRPr="00AF0559" w:rsidRDefault="00815CBE" w:rsidP="00815CBE">
            <w:r w:rsidRPr="00AF0559">
              <w:t>McKeever Group Ltd</w:t>
            </w:r>
          </w:p>
        </w:tc>
      </w:tr>
      <w:tr w:rsidR="00815CBE" w:rsidRPr="00AF0559" w:rsidTr="00815CBE">
        <w:trPr>
          <w:trHeight w:val="300"/>
        </w:trPr>
        <w:tc>
          <w:tcPr>
            <w:tcW w:w="4390" w:type="dxa"/>
            <w:noWrap/>
            <w:hideMark/>
          </w:tcPr>
          <w:p w:rsidR="00815CBE" w:rsidRPr="00AF0559" w:rsidRDefault="00815CBE" w:rsidP="00815CBE">
            <w:r w:rsidRPr="00AF0559">
              <w:t xml:space="preserve">CBRE </w:t>
            </w:r>
          </w:p>
        </w:tc>
        <w:tc>
          <w:tcPr>
            <w:tcW w:w="4536" w:type="dxa"/>
            <w:noWrap/>
            <w:hideMark/>
          </w:tcPr>
          <w:p w:rsidR="00815CBE" w:rsidRPr="00AF0559" w:rsidRDefault="00815CBE" w:rsidP="00815CBE">
            <w:r w:rsidRPr="00AF0559">
              <w:t>McLaughlin &amp; Harvey</w:t>
            </w:r>
          </w:p>
        </w:tc>
      </w:tr>
      <w:tr w:rsidR="00815CBE" w:rsidRPr="00AF0559" w:rsidTr="00815CBE">
        <w:trPr>
          <w:trHeight w:val="300"/>
        </w:trPr>
        <w:tc>
          <w:tcPr>
            <w:tcW w:w="4390" w:type="dxa"/>
            <w:noWrap/>
            <w:hideMark/>
          </w:tcPr>
          <w:p w:rsidR="00815CBE" w:rsidRPr="00AF0559" w:rsidRDefault="00815CBE" w:rsidP="00815CBE">
            <w:r w:rsidRPr="00AF0559">
              <w:t>Century Electrical Wholesale</w:t>
            </w:r>
          </w:p>
        </w:tc>
        <w:tc>
          <w:tcPr>
            <w:tcW w:w="4536" w:type="dxa"/>
            <w:noWrap/>
            <w:hideMark/>
          </w:tcPr>
          <w:p w:rsidR="00815CBE" w:rsidRPr="00AF0559" w:rsidRDefault="00815CBE" w:rsidP="00815CBE">
            <w:r w:rsidRPr="00AF0559">
              <w:t>Muldoon &amp; Company Chartered Accountants</w:t>
            </w:r>
          </w:p>
        </w:tc>
      </w:tr>
      <w:tr w:rsidR="00815CBE" w:rsidRPr="00AF0559" w:rsidTr="00815CBE">
        <w:trPr>
          <w:trHeight w:val="300"/>
        </w:trPr>
        <w:tc>
          <w:tcPr>
            <w:tcW w:w="4390" w:type="dxa"/>
            <w:noWrap/>
            <w:hideMark/>
          </w:tcPr>
          <w:p w:rsidR="00815CBE" w:rsidRPr="00AF0559" w:rsidRDefault="00815CBE" w:rsidP="00815CBE">
            <w:r w:rsidRPr="00AF0559">
              <w:t>Christie &amp; McCauley</w:t>
            </w:r>
          </w:p>
        </w:tc>
        <w:tc>
          <w:tcPr>
            <w:tcW w:w="4536" w:type="dxa"/>
            <w:noWrap/>
            <w:hideMark/>
          </w:tcPr>
          <w:p w:rsidR="00815CBE" w:rsidRPr="00AF0559" w:rsidRDefault="00815CBE" w:rsidP="00815CBE">
            <w:proofErr w:type="spellStart"/>
            <w:r w:rsidRPr="00AF0559">
              <w:t>Musco</w:t>
            </w:r>
            <w:proofErr w:type="spellEnd"/>
            <w:r w:rsidRPr="00AF0559">
              <w:t xml:space="preserve"> Lighting</w:t>
            </w:r>
          </w:p>
        </w:tc>
      </w:tr>
      <w:tr w:rsidR="00815CBE" w:rsidRPr="00AF0559" w:rsidTr="00815CBE">
        <w:trPr>
          <w:trHeight w:val="300"/>
        </w:trPr>
        <w:tc>
          <w:tcPr>
            <w:tcW w:w="4390" w:type="dxa"/>
            <w:noWrap/>
            <w:hideMark/>
          </w:tcPr>
          <w:p w:rsidR="00815CBE" w:rsidRPr="00AF0559" w:rsidRDefault="00815CBE" w:rsidP="00815CBE">
            <w:r w:rsidRPr="00AF0559">
              <w:t>Chroma Lighting</w:t>
            </w:r>
          </w:p>
        </w:tc>
        <w:tc>
          <w:tcPr>
            <w:tcW w:w="4536" w:type="dxa"/>
            <w:noWrap/>
            <w:hideMark/>
          </w:tcPr>
          <w:p w:rsidR="00815CBE" w:rsidRPr="00AF0559" w:rsidRDefault="00815CBE" w:rsidP="00815CBE">
            <w:r w:rsidRPr="00AF0559">
              <w:t>MW Advocate</w:t>
            </w:r>
          </w:p>
        </w:tc>
      </w:tr>
      <w:tr w:rsidR="00815CBE" w:rsidRPr="00AF0559" w:rsidTr="00815CBE">
        <w:trPr>
          <w:trHeight w:val="300"/>
        </w:trPr>
        <w:tc>
          <w:tcPr>
            <w:tcW w:w="4390" w:type="dxa"/>
            <w:noWrap/>
            <w:hideMark/>
          </w:tcPr>
          <w:p w:rsidR="00815CBE" w:rsidRPr="00AF0559" w:rsidRDefault="00815CBE" w:rsidP="00815CBE">
            <w:r w:rsidRPr="00AF0559">
              <w:t>CPS Property</w:t>
            </w:r>
          </w:p>
        </w:tc>
        <w:tc>
          <w:tcPr>
            <w:tcW w:w="4536" w:type="dxa"/>
            <w:noWrap/>
            <w:hideMark/>
          </w:tcPr>
          <w:p w:rsidR="00815CBE" w:rsidRPr="00AF0559" w:rsidRDefault="00815CBE" w:rsidP="00815CBE">
            <w:r w:rsidRPr="00AF0559">
              <w:t>Natural World Products</w:t>
            </w:r>
          </w:p>
        </w:tc>
      </w:tr>
      <w:tr w:rsidR="00815CBE" w:rsidRPr="00AF0559" w:rsidTr="00815CBE">
        <w:trPr>
          <w:trHeight w:val="300"/>
        </w:trPr>
        <w:tc>
          <w:tcPr>
            <w:tcW w:w="4390" w:type="dxa"/>
            <w:noWrap/>
            <w:hideMark/>
          </w:tcPr>
          <w:p w:rsidR="00815CBE" w:rsidRPr="00AF0559" w:rsidRDefault="00815CBE" w:rsidP="00815CBE">
            <w:r w:rsidRPr="00AF0559">
              <w:t>Daly Park &amp; Company Ltd</w:t>
            </w:r>
          </w:p>
        </w:tc>
        <w:tc>
          <w:tcPr>
            <w:tcW w:w="4536" w:type="dxa"/>
            <w:noWrap/>
            <w:hideMark/>
          </w:tcPr>
          <w:p w:rsidR="00815CBE" w:rsidRPr="00AF0559" w:rsidRDefault="00815CBE" w:rsidP="00815CBE">
            <w:r w:rsidRPr="00AF0559">
              <w:t>Northern Property</w:t>
            </w:r>
          </w:p>
        </w:tc>
      </w:tr>
      <w:tr w:rsidR="00815CBE" w:rsidRPr="00AF0559" w:rsidTr="00815CBE">
        <w:trPr>
          <w:trHeight w:val="300"/>
        </w:trPr>
        <w:tc>
          <w:tcPr>
            <w:tcW w:w="4390" w:type="dxa"/>
            <w:noWrap/>
            <w:hideMark/>
          </w:tcPr>
          <w:p w:rsidR="00815CBE" w:rsidRPr="00AF0559" w:rsidRDefault="00815CBE" w:rsidP="00815CBE">
            <w:r w:rsidRPr="00AF0559">
              <w:t>Deloitte</w:t>
            </w:r>
          </w:p>
        </w:tc>
        <w:tc>
          <w:tcPr>
            <w:tcW w:w="4536" w:type="dxa"/>
            <w:noWrap/>
            <w:hideMark/>
          </w:tcPr>
          <w:p w:rsidR="00815CBE" w:rsidRPr="00AF0559" w:rsidRDefault="00815CBE" w:rsidP="00815CBE">
            <w:r w:rsidRPr="00AF0559">
              <w:t>O'Hare &amp; McGovern Ltd</w:t>
            </w:r>
          </w:p>
        </w:tc>
      </w:tr>
      <w:tr w:rsidR="00815CBE" w:rsidRPr="00AF0559" w:rsidTr="00815CBE">
        <w:trPr>
          <w:trHeight w:val="300"/>
        </w:trPr>
        <w:tc>
          <w:tcPr>
            <w:tcW w:w="4390" w:type="dxa"/>
            <w:noWrap/>
            <w:hideMark/>
          </w:tcPr>
          <w:p w:rsidR="00815CBE" w:rsidRPr="00AF0559" w:rsidRDefault="00815CBE" w:rsidP="00815CBE">
            <w:r w:rsidRPr="00AF0559">
              <w:t>Dixon Contractors</w:t>
            </w:r>
          </w:p>
        </w:tc>
        <w:tc>
          <w:tcPr>
            <w:tcW w:w="4536" w:type="dxa"/>
            <w:noWrap/>
            <w:hideMark/>
          </w:tcPr>
          <w:p w:rsidR="00815CBE" w:rsidRPr="00AF0559" w:rsidRDefault="00815CBE" w:rsidP="00815CBE">
            <w:proofErr w:type="spellStart"/>
            <w:r w:rsidRPr="00AF0559">
              <w:t>O'Neills</w:t>
            </w:r>
            <w:proofErr w:type="spellEnd"/>
          </w:p>
        </w:tc>
      </w:tr>
      <w:tr w:rsidR="00815CBE" w:rsidRPr="00AF0559" w:rsidTr="00815CBE">
        <w:trPr>
          <w:trHeight w:val="300"/>
        </w:trPr>
        <w:tc>
          <w:tcPr>
            <w:tcW w:w="4390" w:type="dxa"/>
            <w:noWrap/>
            <w:hideMark/>
          </w:tcPr>
          <w:p w:rsidR="00815CBE" w:rsidRPr="00AF0559" w:rsidRDefault="00815CBE" w:rsidP="00815CBE">
            <w:r w:rsidRPr="00AF0559">
              <w:t>Donnelly Group</w:t>
            </w:r>
          </w:p>
        </w:tc>
        <w:tc>
          <w:tcPr>
            <w:tcW w:w="4536" w:type="dxa"/>
            <w:noWrap/>
            <w:hideMark/>
          </w:tcPr>
          <w:p w:rsidR="00815CBE" w:rsidRPr="00AF0559" w:rsidRDefault="00815CBE" w:rsidP="00815CBE">
            <w:r w:rsidRPr="00AF0559">
              <w:t>People 1st</w:t>
            </w:r>
          </w:p>
        </w:tc>
      </w:tr>
      <w:tr w:rsidR="00815CBE" w:rsidRPr="00AF0559" w:rsidTr="00815CBE">
        <w:trPr>
          <w:trHeight w:val="300"/>
        </w:trPr>
        <w:tc>
          <w:tcPr>
            <w:tcW w:w="4390" w:type="dxa"/>
            <w:noWrap/>
            <w:hideMark/>
          </w:tcPr>
          <w:p w:rsidR="00815CBE" w:rsidRPr="00AF0559" w:rsidRDefault="00815CBE" w:rsidP="00815CBE">
            <w:r w:rsidRPr="00AF0559">
              <w:t>Dowds Group</w:t>
            </w:r>
          </w:p>
        </w:tc>
        <w:tc>
          <w:tcPr>
            <w:tcW w:w="4536" w:type="dxa"/>
            <w:noWrap/>
            <w:hideMark/>
          </w:tcPr>
          <w:p w:rsidR="00815CBE" w:rsidRPr="00AF0559" w:rsidRDefault="00815CBE" w:rsidP="00815CBE">
            <w:r w:rsidRPr="00AF0559">
              <w:t>PKF FPM</w:t>
            </w:r>
          </w:p>
        </w:tc>
      </w:tr>
      <w:tr w:rsidR="00815CBE" w:rsidRPr="00AF0559" w:rsidTr="00815CBE">
        <w:trPr>
          <w:trHeight w:val="300"/>
        </w:trPr>
        <w:tc>
          <w:tcPr>
            <w:tcW w:w="4390" w:type="dxa"/>
            <w:noWrap/>
            <w:hideMark/>
          </w:tcPr>
          <w:p w:rsidR="00815CBE" w:rsidRPr="00AF0559" w:rsidRDefault="00815CBE" w:rsidP="00815CBE">
            <w:r w:rsidRPr="00AF0559">
              <w:t xml:space="preserve">Down Royal Corporation of </w:t>
            </w:r>
            <w:proofErr w:type="spellStart"/>
            <w:r w:rsidRPr="00AF0559">
              <w:t>Horsebreeders</w:t>
            </w:r>
            <w:proofErr w:type="spellEnd"/>
          </w:p>
        </w:tc>
        <w:tc>
          <w:tcPr>
            <w:tcW w:w="4536" w:type="dxa"/>
            <w:noWrap/>
            <w:hideMark/>
          </w:tcPr>
          <w:p w:rsidR="00815CBE" w:rsidRPr="00AF0559" w:rsidRDefault="00815CBE" w:rsidP="00815CBE">
            <w:r w:rsidRPr="00AF0559">
              <w:t>Podium 4 Sport</w:t>
            </w:r>
          </w:p>
        </w:tc>
      </w:tr>
      <w:tr w:rsidR="00815CBE" w:rsidRPr="00AF0559" w:rsidTr="00815CBE">
        <w:trPr>
          <w:trHeight w:val="300"/>
        </w:trPr>
        <w:tc>
          <w:tcPr>
            <w:tcW w:w="4390" w:type="dxa"/>
            <w:noWrap/>
            <w:hideMark/>
          </w:tcPr>
          <w:p w:rsidR="00815CBE" w:rsidRPr="00AF0559" w:rsidRDefault="00815CBE" w:rsidP="00815CBE">
            <w:r w:rsidRPr="00AF0559">
              <w:t>DPM Interiors Ltd</w:t>
            </w:r>
          </w:p>
        </w:tc>
        <w:tc>
          <w:tcPr>
            <w:tcW w:w="4536" w:type="dxa"/>
            <w:noWrap/>
            <w:hideMark/>
          </w:tcPr>
          <w:p w:rsidR="00815CBE" w:rsidRPr="00AF0559" w:rsidRDefault="00815CBE" w:rsidP="00815CBE">
            <w:proofErr w:type="spellStart"/>
            <w:r w:rsidRPr="00AF0559">
              <w:t>Powerworx</w:t>
            </w:r>
            <w:proofErr w:type="spellEnd"/>
          </w:p>
        </w:tc>
      </w:tr>
      <w:tr w:rsidR="00815CBE" w:rsidRPr="00AF0559" w:rsidTr="00815CBE">
        <w:trPr>
          <w:trHeight w:val="300"/>
        </w:trPr>
        <w:tc>
          <w:tcPr>
            <w:tcW w:w="4390" w:type="dxa"/>
            <w:noWrap/>
            <w:hideMark/>
          </w:tcPr>
          <w:p w:rsidR="00815CBE" w:rsidRPr="00AF0559" w:rsidRDefault="00815CBE" w:rsidP="00815CBE">
            <w:r w:rsidRPr="00AF0559">
              <w:t>E McMullan Ltd</w:t>
            </w:r>
          </w:p>
        </w:tc>
        <w:tc>
          <w:tcPr>
            <w:tcW w:w="4536" w:type="dxa"/>
            <w:noWrap/>
            <w:hideMark/>
          </w:tcPr>
          <w:p w:rsidR="00815CBE" w:rsidRPr="00AF0559" w:rsidRDefault="00815CBE" w:rsidP="00815CBE">
            <w:r w:rsidRPr="00AF0559">
              <w:t>Premier Electrics</w:t>
            </w:r>
          </w:p>
        </w:tc>
      </w:tr>
      <w:tr w:rsidR="00815CBE" w:rsidRPr="00AF0559" w:rsidTr="00815CBE">
        <w:trPr>
          <w:trHeight w:val="300"/>
        </w:trPr>
        <w:tc>
          <w:tcPr>
            <w:tcW w:w="4390" w:type="dxa"/>
            <w:noWrap/>
            <w:hideMark/>
          </w:tcPr>
          <w:p w:rsidR="00815CBE" w:rsidRPr="00AF0559" w:rsidRDefault="00815CBE" w:rsidP="00815CBE">
            <w:r w:rsidRPr="00AF0559">
              <w:t>Evolved Enterprises Ltd</w:t>
            </w:r>
          </w:p>
        </w:tc>
        <w:tc>
          <w:tcPr>
            <w:tcW w:w="4536" w:type="dxa"/>
            <w:noWrap/>
            <w:hideMark/>
          </w:tcPr>
          <w:p w:rsidR="00815CBE" w:rsidRPr="00AF0559" w:rsidRDefault="00815CBE" w:rsidP="00815CBE">
            <w:r w:rsidRPr="00AF0559">
              <w:t>Radius Corporate Finance Ltd</w:t>
            </w:r>
          </w:p>
        </w:tc>
      </w:tr>
      <w:tr w:rsidR="00265AA8" w:rsidRPr="00AF0559" w:rsidTr="00815CBE">
        <w:trPr>
          <w:trHeight w:val="300"/>
        </w:trPr>
        <w:tc>
          <w:tcPr>
            <w:tcW w:w="4390" w:type="dxa"/>
            <w:noWrap/>
          </w:tcPr>
          <w:p w:rsidR="00265AA8" w:rsidRPr="00AF0559" w:rsidRDefault="00265AA8" w:rsidP="00815CBE">
            <w:proofErr w:type="spellStart"/>
            <w:r>
              <w:rPr>
                <w:rFonts w:ascii="Arial" w:hAnsi="Arial" w:cs="Arial"/>
                <w:sz w:val="20"/>
                <w:szCs w:val="20"/>
              </w:rPr>
              <w:t>FireProtec</w:t>
            </w:r>
            <w:proofErr w:type="spellEnd"/>
            <w:r>
              <w:rPr>
                <w:rFonts w:ascii="Arial" w:hAnsi="Arial" w:cs="Arial"/>
                <w:sz w:val="20"/>
                <w:szCs w:val="20"/>
              </w:rPr>
              <w:t xml:space="preserve"> Ireland Ltd</w:t>
            </w:r>
          </w:p>
        </w:tc>
        <w:tc>
          <w:tcPr>
            <w:tcW w:w="4536" w:type="dxa"/>
            <w:noWrap/>
          </w:tcPr>
          <w:p w:rsidR="00265AA8" w:rsidRPr="00AF0559" w:rsidRDefault="00265AA8" w:rsidP="00815CBE">
            <w:r w:rsidRPr="00AF0559">
              <w:t>Sean Devine, Barrister</w:t>
            </w:r>
          </w:p>
        </w:tc>
      </w:tr>
      <w:tr w:rsidR="00265AA8" w:rsidRPr="00AF0559" w:rsidTr="00815CBE">
        <w:trPr>
          <w:trHeight w:val="300"/>
        </w:trPr>
        <w:tc>
          <w:tcPr>
            <w:tcW w:w="4390" w:type="dxa"/>
            <w:noWrap/>
            <w:hideMark/>
          </w:tcPr>
          <w:p w:rsidR="00265AA8" w:rsidRPr="00AF0559" w:rsidRDefault="00265AA8" w:rsidP="00815CBE">
            <w:r w:rsidRPr="00AF0559">
              <w:t>First Trust Bank</w:t>
            </w:r>
          </w:p>
        </w:tc>
        <w:tc>
          <w:tcPr>
            <w:tcW w:w="4536" w:type="dxa"/>
            <w:noWrap/>
            <w:hideMark/>
          </w:tcPr>
          <w:p w:rsidR="00265AA8" w:rsidRPr="00AF0559" w:rsidRDefault="00265AA8" w:rsidP="00815CBE">
            <w:proofErr w:type="spellStart"/>
            <w:r w:rsidRPr="00AF0559">
              <w:t>Semple</w:t>
            </w:r>
            <w:proofErr w:type="spellEnd"/>
            <w:r w:rsidRPr="00AF0559">
              <w:t xml:space="preserve"> &amp; McKillop Ltd</w:t>
            </w:r>
          </w:p>
        </w:tc>
      </w:tr>
      <w:tr w:rsidR="00265AA8" w:rsidRPr="00AF0559" w:rsidTr="00815CBE">
        <w:trPr>
          <w:trHeight w:val="300"/>
        </w:trPr>
        <w:tc>
          <w:tcPr>
            <w:tcW w:w="4390" w:type="dxa"/>
            <w:noWrap/>
            <w:hideMark/>
          </w:tcPr>
          <w:p w:rsidR="00265AA8" w:rsidRPr="00AF0559" w:rsidRDefault="00265AA8" w:rsidP="00815CBE">
            <w:proofErr w:type="spellStart"/>
            <w:r w:rsidRPr="00AF0559">
              <w:t>Gillan's</w:t>
            </w:r>
            <w:proofErr w:type="spellEnd"/>
            <w:r w:rsidRPr="00AF0559">
              <w:t xml:space="preserve"> Chemist</w:t>
            </w:r>
          </w:p>
        </w:tc>
        <w:tc>
          <w:tcPr>
            <w:tcW w:w="4536" w:type="dxa"/>
            <w:noWrap/>
            <w:hideMark/>
          </w:tcPr>
          <w:p w:rsidR="00265AA8" w:rsidRPr="00AF0559" w:rsidRDefault="00265AA8" w:rsidP="00815CBE">
            <w:proofErr w:type="spellStart"/>
            <w:r w:rsidRPr="00AF0559">
              <w:t>Senergy</w:t>
            </w:r>
            <w:proofErr w:type="spellEnd"/>
          </w:p>
        </w:tc>
      </w:tr>
      <w:tr w:rsidR="00265AA8" w:rsidRPr="00AF0559" w:rsidTr="00815CBE">
        <w:trPr>
          <w:trHeight w:val="300"/>
        </w:trPr>
        <w:tc>
          <w:tcPr>
            <w:tcW w:w="4390" w:type="dxa"/>
            <w:noWrap/>
            <w:hideMark/>
          </w:tcPr>
          <w:p w:rsidR="00265AA8" w:rsidRPr="00AF0559" w:rsidRDefault="00265AA8" w:rsidP="00815CBE">
            <w:r w:rsidRPr="00AF0559">
              <w:t>Glendun Nursing Home Limited</w:t>
            </w:r>
          </w:p>
        </w:tc>
        <w:tc>
          <w:tcPr>
            <w:tcW w:w="4536" w:type="dxa"/>
            <w:noWrap/>
            <w:hideMark/>
          </w:tcPr>
          <w:p w:rsidR="00265AA8" w:rsidRPr="00AF0559" w:rsidRDefault="00265AA8" w:rsidP="00815CBE">
            <w:r w:rsidRPr="00AF0559">
              <w:t>Sperrin Switchgear</w:t>
            </w:r>
          </w:p>
        </w:tc>
      </w:tr>
      <w:tr w:rsidR="00265AA8" w:rsidRPr="00AF0559" w:rsidTr="00815CBE">
        <w:trPr>
          <w:trHeight w:val="300"/>
        </w:trPr>
        <w:tc>
          <w:tcPr>
            <w:tcW w:w="4390" w:type="dxa"/>
            <w:noWrap/>
            <w:hideMark/>
          </w:tcPr>
          <w:p w:rsidR="00265AA8" w:rsidRPr="00AF0559" w:rsidRDefault="00265AA8" w:rsidP="00815CBE">
            <w:r w:rsidRPr="00AF0559">
              <w:t>Hannon</w:t>
            </w:r>
          </w:p>
        </w:tc>
        <w:tc>
          <w:tcPr>
            <w:tcW w:w="4536" w:type="dxa"/>
            <w:noWrap/>
            <w:hideMark/>
          </w:tcPr>
          <w:p w:rsidR="00265AA8" w:rsidRPr="00AF0559" w:rsidRDefault="00265AA8" w:rsidP="00815CBE">
            <w:proofErr w:type="spellStart"/>
            <w:r w:rsidRPr="00AF0559">
              <w:t>Straben</w:t>
            </w:r>
            <w:proofErr w:type="spellEnd"/>
            <w:r w:rsidRPr="00AF0559">
              <w:t xml:space="preserve"> Ltd</w:t>
            </w:r>
          </w:p>
        </w:tc>
      </w:tr>
      <w:tr w:rsidR="00265AA8" w:rsidRPr="00AF0559" w:rsidTr="00815CBE">
        <w:trPr>
          <w:trHeight w:val="300"/>
        </w:trPr>
        <w:tc>
          <w:tcPr>
            <w:tcW w:w="4390" w:type="dxa"/>
            <w:noWrap/>
            <w:hideMark/>
          </w:tcPr>
          <w:p w:rsidR="00265AA8" w:rsidRPr="00AF0559" w:rsidRDefault="00265AA8" w:rsidP="00815CBE">
            <w:r w:rsidRPr="00AF0559">
              <w:t>Hart &amp; Co Solicitors</w:t>
            </w:r>
          </w:p>
        </w:tc>
        <w:tc>
          <w:tcPr>
            <w:tcW w:w="4536" w:type="dxa"/>
            <w:noWrap/>
            <w:hideMark/>
          </w:tcPr>
          <w:p w:rsidR="00265AA8" w:rsidRPr="00AF0559" w:rsidRDefault="00265AA8" w:rsidP="00815CBE">
            <w:r w:rsidRPr="00AF0559">
              <w:t>Total Produce</w:t>
            </w:r>
          </w:p>
        </w:tc>
      </w:tr>
      <w:tr w:rsidR="00265AA8" w:rsidRPr="00AF0559" w:rsidTr="00815CBE">
        <w:trPr>
          <w:trHeight w:val="300"/>
        </w:trPr>
        <w:tc>
          <w:tcPr>
            <w:tcW w:w="4390" w:type="dxa"/>
            <w:noWrap/>
            <w:hideMark/>
          </w:tcPr>
          <w:p w:rsidR="00265AA8" w:rsidRPr="00AF0559" w:rsidRDefault="00265AA8" w:rsidP="00815CBE">
            <w:r w:rsidRPr="00AF0559">
              <w:t>Hasson Structural Steel</w:t>
            </w:r>
          </w:p>
        </w:tc>
        <w:tc>
          <w:tcPr>
            <w:tcW w:w="4536" w:type="dxa"/>
            <w:noWrap/>
            <w:hideMark/>
          </w:tcPr>
          <w:p w:rsidR="00265AA8" w:rsidRPr="00AF0559" w:rsidRDefault="00265AA8" w:rsidP="00815CBE">
            <w:r w:rsidRPr="00AF0559">
              <w:t>Team Kit</w:t>
            </w:r>
          </w:p>
        </w:tc>
      </w:tr>
      <w:tr w:rsidR="00265AA8" w:rsidRPr="00AF0559" w:rsidTr="00815CBE">
        <w:trPr>
          <w:trHeight w:val="300"/>
        </w:trPr>
        <w:tc>
          <w:tcPr>
            <w:tcW w:w="4390" w:type="dxa"/>
            <w:noWrap/>
            <w:hideMark/>
          </w:tcPr>
          <w:p w:rsidR="00265AA8" w:rsidRPr="00AF0559" w:rsidRDefault="00265AA8" w:rsidP="00815CBE">
            <w:r w:rsidRPr="00AF0559">
              <w:t>Health &amp; Safety Services NI LTD</w:t>
            </w:r>
          </w:p>
        </w:tc>
        <w:tc>
          <w:tcPr>
            <w:tcW w:w="4536" w:type="dxa"/>
            <w:noWrap/>
            <w:hideMark/>
          </w:tcPr>
          <w:p w:rsidR="00265AA8" w:rsidRPr="00AF0559" w:rsidRDefault="00265AA8" w:rsidP="00815CBE">
            <w:proofErr w:type="spellStart"/>
            <w:r w:rsidRPr="00AF0559">
              <w:t>Tughans</w:t>
            </w:r>
            <w:proofErr w:type="spellEnd"/>
          </w:p>
        </w:tc>
      </w:tr>
      <w:tr w:rsidR="00265AA8" w:rsidRPr="00AF0559" w:rsidTr="00815CBE">
        <w:trPr>
          <w:trHeight w:val="300"/>
        </w:trPr>
        <w:tc>
          <w:tcPr>
            <w:tcW w:w="4390" w:type="dxa"/>
            <w:noWrap/>
            <w:hideMark/>
          </w:tcPr>
          <w:p w:rsidR="00265AA8" w:rsidRPr="00AF0559" w:rsidRDefault="00265AA8" w:rsidP="00815CBE">
            <w:r w:rsidRPr="00AF0559">
              <w:t>Heron Bros</w:t>
            </w:r>
          </w:p>
        </w:tc>
        <w:tc>
          <w:tcPr>
            <w:tcW w:w="4536" w:type="dxa"/>
            <w:noWrap/>
            <w:hideMark/>
          </w:tcPr>
          <w:p w:rsidR="00265AA8" w:rsidRPr="00AF0559" w:rsidRDefault="00265AA8" w:rsidP="00815CBE">
            <w:proofErr w:type="spellStart"/>
            <w:r w:rsidRPr="00AF0559">
              <w:t>Tullyglass</w:t>
            </w:r>
            <w:proofErr w:type="spellEnd"/>
            <w:r w:rsidRPr="00AF0559">
              <w:t xml:space="preserve"> House Hotel</w:t>
            </w:r>
          </w:p>
        </w:tc>
      </w:tr>
      <w:tr w:rsidR="00265AA8" w:rsidRPr="00AF0559" w:rsidTr="00815CBE">
        <w:trPr>
          <w:trHeight w:val="300"/>
        </w:trPr>
        <w:tc>
          <w:tcPr>
            <w:tcW w:w="4390" w:type="dxa"/>
            <w:noWrap/>
            <w:hideMark/>
          </w:tcPr>
          <w:p w:rsidR="00265AA8" w:rsidRPr="00AF0559" w:rsidRDefault="00265AA8" w:rsidP="00815CBE">
            <w:r w:rsidRPr="00AF0559">
              <w:t>Irish News</w:t>
            </w:r>
          </w:p>
        </w:tc>
        <w:tc>
          <w:tcPr>
            <w:tcW w:w="4536" w:type="dxa"/>
            <w:noWrap/>
            <w:hideMark/>
          </w:tcPr>
          <w:p w:rsidR="00265AA8" w:rsidRPr="00AF0559" w:rsidRDefault="00265AA8" w:rsidP="00815CBE">
            <w:r w:rsidRPr="00AF0559">
              <w:t>Vincent Rainey</w:t>
            </w:r>
          </w:p>
        </w:tc>
      </w:tr>
      <w:tr w:rsidR="00265AA8" w:rsidRPr="00AF0559" w:rsidTr="00815CBE">
        <w:trPr>
          <w:trHeight w:val="300"/>
        </w:trPr>
        <w:tc>
          <w:tcPr>
            <w:tcW w:w="4390" w:type="dxa"/>
            <w:noWrap/>
            <w:hideMark/>
          </w:tcPr>
          <w:p w:rsidR="00265AA8" w:rsidRPr="00AF0559" w:rsidRDefault="00265AA8" w:rsidP="00815CBE">
            <w:r w:rsidRPr="00AF0559">
              <w:t xml:space="preserve">John </w:t>
            </w:r>
            <w:proofErr w:type="spellStart"/>
            <w:r w:rsidRPr="00AF0559">
              <w:t>McQuillan</w:t>
            </w:r>
            <w:proofErr w:type="spellEnd"/>
            <w:r w:rsidRPr="00AF0559">
              <w:t xml:space="preserve"> (Contracts) Ltd</w:t>
            </w:r>
          </w:p>
        </w:tc>
        <w:tc>
          <w:tcPr>
            <w:tcW w:w="4536" w:type="dxa"/>
            <w:noWrap/>
            <w:hideMark/>
          </w:tcPr>
          <w:p w:rsidR="00265AA8" w:rsidRPr="00AF0559" w:rsidRDefault="00265AA8" w:rsidP="00815CBE">
            <w:r w:rsidRPr="00AF0559">
              <w:t>Wilson Nesbitt Solicitors</w:t>
            </w:r>
          </w:p>
        </w:tc>
      </w:tr>
      <w:tr w:rsidR="00265AA8" w:rsidRPr="00AF0559" w:rsidTr="00815CBE">
        <w:trPr>
          <w:trHeight w:val="300"/>
        </w:trPr>
        <w:tc>
          <w:tcPr>
            <w:tcW w:w="4390" w:type="dxa"/>
            <w:noWrap/>
            <w:hideMark/>
          </w:tcPr>
          <w:p w:rsidR="00265AA8" w:rsidRPr="00AF0559" w:rsidRDefault="00265AA8" w:rsidP="00815CBE">
            <w:r w:rsidRPr="00AF0559">
              <w:t>Kelly Stone</w:t>
            </w:r>
          </w:p>
        </w:tc>
        <w:tc>
          <w:tcPr>
            <w:tcW w:w="4536" w:type="dxa"/>
            <w:noWrap/>
            <w:hideMark/>
          </w:tcPr>
          <w:p w:rsidR="00265AA8" w:rsidRPr="00AF0559" w:rsidRDefault="00265AA8" w:rsidP="00815CBE">
            <w:r w:rsidRPr="00AF0559">
              <w:t> </w:t>
            </w:r>
          </w:p>
        </w:tc>
      </w:tr>
      <w:tr w:rsidR="00265AA8" w:rsidRPr="00AF0559" w:rsidTr="00815CBE">
        <w:trPr>
          <w:trHeight w:val="300"/>
        </w:trPr>
        <w:tc>
          <w:tcPr>
            <w:tcW w:w="4390" w:type="dxa"/>
            <w:noWrap/>
            <w:hideMark/>
          </w:tcPr>
          <w:p w:rsidR="00265AA8" w:rsidRPr="00AF0559" w:rsidRDefault="00265AA8" w:rsidP="00815CBE">
            <w:proofErr w:type="spellStart"/>
            <w:r w:rsidRPr="00AF0559">
              <w:t>Killaney</w:t>
            </w:r>
            <w:proofErr w:type="spellEnd"/>
            <w:r w:rsidRPr="00AF0559">
              <w:t xml:space="preserve"> Estates Ltd</w:t>
            </w:r>
          </w:p>
        </w:tc>
        <w:tc>
          <w:tcPr>
            <w:tcW w:w="4536" w:type="dxa"/>
            <w:noWrap/>
            <w:hideMark/>
          </w:tcPr>
          <w:p w:rsidR="00265AA8" w:rsidRPr="00AF0559" w:rsidRDefault="00265AA8" w:rsidP="00815CBE">
            <w:r w:rsidRPr="00AF0559">
              <w:t> </w:t>
            </w:r>
          </w:p>
        </w:tc>
      </w:tr>
      <w:tr w:rsidR="00265AA8" w:rsidRPr="00AF0559" w:rsidTr="00846530">
        <w:trPr>
          <w:trHeight w:val="300"/>
        </w:trPr>
        <w:tc>
          <w:tcPr>
            <w:tcW w:w="4390" w:type="dxa"/>
            <w:noWrap/>
            <w:hideMark/>
          </w:tcPr>
          <w:p w:rsidR="00265AA8" w:rsidRPr="00AF0559" w:rsidRDefault="00265AA8" w:rsidP="00815CBE">
            <w:r w:rsidRPr="00AF0559">
              <w:t>KRD Credit Union</w:t>
            </w:r>
          </w:p>
        </w:tc>
        <w:tc>
          <w:tcPr>
            <w:tcW w:w="4536" w:type="dxa"/>
            <w:noWrap/>
          </w:tcPr>
          <w:p w:rsidR="00265AA8" w:rsidRPr="00AF0559" w:rsidRDefault="00265AA8" w:rsidP="00815CBE"/>
        </w:tc>
      </w:tr>
    </w:tbl>
    <w:p w:rsidR="00815CBE" w:rsidRPr="00815CBE" w:rsidRDefault="00815CBE" w:rsidP="00815CBE">
      <w:pPr>
        <w:pStyle w:val="ListParagraph"/>
        <w:jc w:val="center"/>
        <w:rPr>
          <w:b/>
          <w:sz w:val="28"/>
          <w:szCs w:val="28"/>
        </w:rPr>
      </w:pPr>
    </w:p>
    <w:p w:rsidR="00741A01" w:rsidRPr="00741A01" w:rsidRDefault="00741A01" w:rsidP="00741A01">
      <w:pPr>
        <w:rPr>
          <w:noProof/>
          <w:color w:val="000000" w:themeColor="text1"/>
          <w:lang w:eastAsia="en-GB"/>
        </w:rPr>
      </w:pPr>
    </w:p>
    <w:p w:rsidR="005678E6" w:rsidRPr="009503BC" w:rsidRDefault="009503BC" w:rsidP="009503BC">
      <w:pPr>
        <w:jc w:val="both"/>
        <w:rPr>
          <w:rFonts w:ascii="Arial" w:hAnsi="Arial" w:cs="Arial"/>
        </w:rPr>
      </w:pPr>
      <w:r>
        <w:rPr>
          <w:noProof/>
          <w:lang w:eastAsia="en-GB"/>
        </w:rPr>
        <w:lastRenderedPageBreak/>
        <w:drawing>
          <wp:inline distT="0" distB="0" distL="0" distR="0">
            <wp:extent cx="5731510" cy="1817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17370"/>
                    </a:xfrm>
                    <a:prstGeom prst="rect">
                      <a:avLst/>
                    </a:prstGeom>
                  </pic:spPr>
                </pic:pic>
              </a:graphicData>
            </a:graphic>
          </wp:inline>
        </w:drawing>
      </w:r>
    </w:p>
    <w:tbl>
      <w:tblPr>
        <w:tblW w:w="1079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5891"/>
      </w:tblGrid>
      <w:tr w:rsidR="005678E6" w:rsidRPr="00837C01" w:rsidTr="00520CC3">
        <w:trPr>
          <w:trHeight w:val="340"/>
        </w:trPr>
        <w:tc>
          <w:tcPr>
            <w:tcW w:w="10795" w:type="dxa"/>
            <w:gridSpan w:val="2"/>
            <w:shd w:val="clear" w:color="auto" w:fill="auto"/>
          </w:tcPr>
          <w:p w:rsidR="005678E6" w:rsidRDefault="005678E6" w:rsidP="00AA6DBD">
            <w:pPr>
              <w:spacing w:after="0" w:line="240" w:lineRule="auto"/>
            </w:pPr>
            <w:r w:rsidRPr="00837C01">
              <w:t>Company Name:</w:t>
            </w:r>
            <w:r w:rsidR="004476F7">
              <w:t xml:space="preserve"> </w:t>
            </w:r>
          </w:p>
          <w:p w:rsidR="005678E6" w:rsidRPr="00837C01" w:rsidRDefault="005678E6" w:rsidP="00AA6DBD">
            <w:pPr>
              <w:spacing w:after="0" w:line="240" w:lineRule="auto"/>
            </w:pPr>
          </w:p>
        </w:tc>
      </w:tr>
      <w:tr w:rsidR="005678E6" w:rsidRPr="00837C01" w:rsidTr="00520CC3">
        <w:trPr>
          <w:trHeight w:val="340"/>
        </w:trPr>
        <w:tc>
          <w:tcPr>
            <w:tcW w:w="4904" w:type="dxa"/>
            <w:vMerge w:val="restart"/>
            <w:shd w:val="clear" w:color="auto" w:fill="auto"/>
          </w:tcPr>
          <w:p w:rsidR="005678E6" w:rsidRDefault="005678E6" w:rsidP="00AA6DBD">
            <w:pPr>
              <w:spacing w:after="0" w:line="240" w:lineRule="auto"/>
            </w:pPr>
            <w:r w:rsidRPr="00837C01">
              <w:t>Address:</w:t>
            </w:r>
          </w:p>
          <w:p w:rsidR="005678E6" w:rsidRDefault="005678E6" w:rsidP="00AA6DBD">
            <w:pPr>
              <w:spacing w:after="0" w:line="240" w:lineRule="auto"/>
            </w:pPr>
          </w:p>
          <w:p w:rsidR="005678E6" w:rsidRDefault="005678E6" w:rsidP="00AA6DBD">
            <w:pPr>
              <w:spacing w:after="0" w:line="240" w:lineRule="auto"/>
            </w:pPr>
          </w:p>
          <w:p w:rsidR="005678E6" w:rsidRDefault="005678E6" w:rsidP="00AA6DBD">
            <w:pPr>
              <w:spacing w:after="0" w:line="240" w:lineRule="auto"/>
            </w:pPr>
          </w:p>
          <w:p w:rsidR="005678E6" w:rsidRDefault="005678E6" w:rsidP="00AA6DBD">
            <w:pPr>
              <w:spacing w:after="0" w:line="240" w:lineRule="auto"/>
            </w:pPr>
          </w:p>
          <w:p w:rsidR="005678E6" w:rsidRPr="00837C01" w:rsidRDefault="005678E6" w:rsidP="00AA6DBD">
            <w:pPr>
              <w:spacing w:after="0" w:line="240" w:lineRule="auto"/>
            </w:pPr>
          </w:p>
          <w:p w:rsidR="005678E6" w:rsidRDefault="005678E6" w:rsidP="00AA6DBD">
            <w:pPr>
              <w:spacing w:after="0" w:line="240" w:lineRule="auto"/>
            </w:pPr>
            <w:r w:rsidRPr="00837C01">
              <w:t>Postcode:</w:t>
            </w:r>
            <w:r w:rsidR="004476F7">
              <w:t xml:space="preserve"> </w:t>
            </w:r>
          </w:p>
          <w:p w:rsidR="005678E6" w:rsidRPr="00837C01" w:rsidRDefault="005678E6" w:rsidP="00AA6DBD">
            <w:pPr>
              <w:spacing w:after="0" w:line="240" w:lineRule="auto"/>
            </w:pPr>
          </w:p>
        </w:tc>
        <w:tc>
          <w:tcPr>
            <w:tcW w:w="5891" w:type="dxa"/>
            <w:shd w:val="clear" w:color="auto" w:fill="auto"/>
          </w:tcPr>
          <w:p w:rsidR="005678E6" w:rsidRPr="00837C01" w:rsidRDefault="005678E6" w:rsidP="00AF061E">
            <w:pPr>
              <w:spacing w:after="0" w:line="240" w:lineRule="auto"/>
            </w:pPr>
            <w:r w:rsidRPr="00837C01">
              <w:t>Telephone:</w:t>
            </w:r>
            <w:r w:rsidR="004476F7">
              <w:t xml:space="preserve"> </w:t>
            </w:r>
          </w:p>
        </w:tc>
      </w:tr>
      <w:tr w:rsidR="005678E6" w:rsidRPr="00837C01" w:rsidTr="00520CC3">
        <w:trPr>
          <w:trHeight w:val="340"/>
        </w:trPr>
        <w:tc>
          <w:tcPr>
            <w:tcW w:w="4904" w:type="dxa"/>
            <w:vMerge/>
            <w:shd w:val="clear" w:color="auto" w:fill="auto"/>
          </w:tcPr>
          <w:p w:rsidR="005678E6" w:rsidRPr="00837C01" w:rsidRDefault="005678E6" w:rsidP="00AA6DBD">
            <w:pPr>
              <w:spacing w:after="0" w:line="240" w:lineRule="auto"/>
            </w:pPr>
          </w:p>
        </w:tc>
        <w:tc>
          <w:tcPr>
            <w:tcW w:w="5891" w:type="dxa"/>
            <w:shd w:val="clear" w:color="auto" w:fill="auto"/>
          </w:tcPr>
          <w:p w:rsidR="005678E6" w:rsidRPr="00837C01" w:rsidRDefault="005678E6" w:rsidP="00AF061E">
            <w:pPr>
              <w:spacing w:after="0" w:line="240" w:lineRule="auto"/>
            </w:pPr>
            <w:r w:rsidRPr="00837C01">
              <w:t>Email:</w:t>
            </w:r>
            <w:r w:rsidR="004476F7">
              <w:t xml:space="preserve"> </w:t>
            </w:r>
          </w:p>
        </w:tc>
      </w:tr>
      <w:tr w:rsidR="005678E6" w:rsidRPr="00837C01" w:rsidTr="00520CC3">
        <w:trPr>
          <w:trHeight w:val="340"/>
        </w:trPr>
        <w:tc>
          <w:tcPr>
            <w:tcW w:w="4904" w:type="dxa"/>
            <w:vMerge/>
            <w:shd w:val="clear" w:color="auto" w:fill="auto"/>
          </w:tcPr>
          <w:p w:rsidR="005678E6" w:rsidRPr="00837C01" w:rsidRDefault="005678E6" w:rsidP="00AA6DBD">
            <w:pPr>
              <w:spacing w:after="0" w:line="240" w:lineRule="auto"/>
            </w:pPr>
          </w:p>
        </w:tc>
        <w:tc>
          <w:tcPr>
            <w:tcW w:w="5891" w:type="dxa"/>
            <w:shd w:val="clear" w:color="auto" w:fill="auto"/>
          </w:tcPr>
          <w:p w:rsidR="005678E6" w:rsidRPr="00837C01" w:rsidRDefault="005678E6" w:rsidP="00AF061E">
            <w:pPr>
              <w:spacing w:after="0" w:line="240" w:lineRule="auto"/>
            </w:pPr>
            <w:r w:rsidRPr="00837C01">
              <w:t>Website:</w:t>
            </w:r>
            <w:r w:rsidR="004476F7">
              <w:t xml:space="preserve"> </w:t>
            </w:r>
          </w:p>
        </w:tc>
      </w:tr>
      <w:tr w:rsidR="005678E6" w:rsidRPr="00837C01" w:rsidTr="00520CC3">
        <w:trPr>
          <w:trHeight w:val="340"/>
        </w:trPr>
        <w:tc>
          <w:tcPr>
            <w:tcW w:w="4904" w:type="dxa"/>
            <w:vMerge/>
            <w:shd w:val="clear" w:color="auto" w:fill="auto"/>
          </w:tcPr>
          <w:p w:rsidR="005678E6" w:rsidRPr="00837C01" w:rsidRDefault="005678E6" w:rsidP="00AA6DBD">
            <w:pPr>
              <w:spacing w:after="0" w:line="240" w:lineRule="auto"/>
            </w:pPr>
          </w:p>
        </w:tc>
        <w:tc>
          <w:tcPr>
            <w:tcW w:w="5891" w:type="dxa"/>
            <w:shd w:val="clear" w:color="auto" w:fill="auto"/>
          </w:tcPr>
          <w:p w:rsidR="005678E6" w:rsidRPr="00837C01" w:rsidRDefault="005678E6" w:rsidP="00AF061E">
            <w:pPr>
              <w:spacing w:after="0" w:line="240" w:lineRule="auto"/>
            </w:pPr>
            <w:r>
              <w:t>Twitter:</w:t>
            </w:r>
            <w:r w:rsidR="004476F7">
              <w:t xml:space="preserve"> </w:t>
            </w:r>
          </w:p>
        </w:tc>
      </w:tr>
      <w:tr w:rsidR="005678E6" w:rsidRPr="00837C01" w:rsidTr="00520CC3">
        <w:trPr>
          <w:trHeight w:val="340"/>
        </w:trPr>
        <w:tc>
          <w:tcPr>
            <w:tcW w:w="4904" w:type="dxa"/>
            <w:vMerge/>
            <w:shd w:val="clear" w:color="auto" w:fill="auto"/>
          </w:tcPr>
          <w:p w:rsidR="005678E6" w:rsidRPr="00837C01" w:rsidRDefault="005678E6" w:rsidP="00AA6DBD">
            <w:pPr>
              <w:spacing w:after="0" w:line="240" w:lineRule="auto"/>
            </w:pPr>
          </w:p>
        </w:tc>
        <w:tc>
          <w:tcPr>
            <w:tcW w:w="5891" w:type="dxa"/>
            <w:shd w:val="clear" w:color="auto" w:fill="auto"/>
          </w:tcPr>
          <w:p w:rsidR="005678E6" w:rsidRPr="00837C01" w:rsidRDefault="005678E6" w:rsidP="00AF061E">
            <w:pPr>
              <w:spacing w:after="0" w:line="240" w:lineRule="auto"/>
            </w:pPr>
            <w:r>
              <w:t>Facebook:</w:t>
            </w:r>
            <w:r w:rsidR="004476F7">
              <w:t xml:space="preserve"> </w:t>
            </w:r>
          </w:p>
        </w:tc>
      </w:tr>
      <w:tr w:rsidR="005678E6" w:rsidTr="00520CC3">
        <w:trPr>
          <w:trHeight w:val="340"/>
        </w:trPr>
        <w:tc>
          <w:tcPr>
            <w:tcW w:w="4904" w:type="dxa"/>
            <w:vMerge/>
            <w:shd w:val="clear" w:color="auto" w:fill="auto"/>
          </w:tcPr>
          <w:p w:rsidR="005678E6" w:rsidRPr="00837C01" w:rsidRDefault="005678E6" w:rsidP="00AA6DBD">
            <w:pPr>
              <w:spacing w:after="0" w:line="240" w:lineRule="auto"/>
            </w:pPr>
          </w:p>
        </w:tc>
        <w:tc>
          <w:tcPr>
            <w:tcW w:w="5891" w:type="dxa"/>
            <w:shd w:val="clear" w:color="auto" w:fill="auto"/>
          </w:tcPr>
          <w:p w:rsidR="005678E6" w:rsidRDefault="005678E6" w:rsidP="00AF061E">
            <w:pPr>
              <w:spacing w:after="0" w:line="240" w:lineRule="auto"/>
            </w:pPr>
            <w:r>
              <w:t>Contact Name:</w:t>
            </w:r>
            <w:r w:rsidR="004476F7">
              <w:t xml:space="preserve"> </w:t>
            </w:r>
          </w:p>
        </w:tc>
      </w:tr>
      <w:tr w:rsidR="005678E6" w:rsidRPr="008C57AB" w:rsidTr="00520CC3">
        <w:trPr>
          <w:trHeight w:val="1169"/>
        </w:trPr>
        <w:tc>
          <w:tcPr>
            <w:tcW w:w="10795" w:type="dxa"/>
            <w:gridSpan w:val="2"/>
            <w:shd w:val="clear" w:color="auto" w:fill="auto"/>
            <w:vAlign w:val="center"/>
          </w:tcPr>
          <w:p w:rsidR="005678E6" w:rsidRPr="008C57AB" w:rsidRDefault="00803C2C" w:rsidP="00AA6DBD">
            <w:pPr>
              <w:spacing w:after="0" w:line="240" w:lineRule="auto"/>
            </w:pPr>
            <w:r>
              <w:t>Description for Website (3</w:t>
            </w:r>
            <w:r w:rsidR="005678E6" w:rsidRPr="008C57AB">
              <w:t>00 words max):</w:t>
            </w:r>
            <w:r w:rsidR="004476F7">
              <w:t xml:space="preserve"> </w:t>
            </w:r>
          </w:p>
          <w:p w:rsidR="005678E6" w:rsidRDefault="005678E6" w:rsidP="00AA6DBD">
            <w:pPr>
              <w:spacing w:after="0" w:line="240" w:lineRule="auto"/>
            </w:pPr>
          </w:p>
          <w:p w:rsidR="00F50AB6" w:rsidRDefault="00F50AB6" w:rsidP="00AA6DBD">
            <w:pPr>
              <w:spacing w:after="0" w:line="240" w:lineRule="auto"/>
            </w:pPr>
          </w:p>
          <w:p w:rsidR="00520CC3" w:rsidRDefault="00520CC3" w:rsidP="00AA6DBD">
            <w:pPr>
              <w:spacing w:after="0" w:line="240" w:lineRule="auto"/>
            </w:pPr>
          </w:p>
          <w:p w:rsidR="00520CC3" w:rsidRPr="008C57AB" w:rsidRDefault="00520CC3" w:rsidP="00AA6DBD">
            <w:pPr>
              <w:spacing w:after="0" w:line="240" w:lineRule="auto"/>
            </w:pPr>
          </w:p>
        </w:tc>
      </w:tr>
      <w:tr w:rsidR="00520CC3" w:rsidRPr="008C57AB" w:rsidTr="00520CC3">
        <w:trPr>
          <w:trHeight w:val="1169"/>
        </w:trPr>
        <w:tc>
          <w:tcPr>
            <w:tcW w:w="10795" w:type="dxa"/>
            <w:gridSpan w:val="2"/>
            <w:shd w:val="clear" w:color="auto" w:fill="auto"/>
            <w:vAlign w:val="center"/>
          </w:tcPr>
          <w:p w:rsidR="00520CC3" w:rsidRDefault="00520CC3" w:rsidP="00AA6DBD">
            <w:pPr>
              <w:spacing w:after="0" w:line="240" w:lineRule="auto"/>
            </w:pPr>
            <w:r>
              <w:t>Sector:</w:t>
            </w:r>
          </w:p>
          <w:p w:rsidR="00520CC3" w:rsidRDefault="00520CC3" w:rsidP="00AA6DBD">
            <w:pPr>
              <w:spacing w:after="0" w:line="240" w:lineRule="auto"/>
            </w:pPr>
            <w:r>
              <w:t>(Please select one box)</w:t>
            </w:r>
          </w:p>
          <w:tbl>
            <w:tblPr>
              <w:tblpPr w:leftFromText="180" w:rightFromText="180" w:vertAnchor="page" w:horzAnchor="margin" w:tblpY="766"/>
              <w:tblOverlap w:val="never"/>
              <w:tblW w:w="7275" w:type="dxa"/>
              <w:tblLayout w:type="fixed"/>
              <w:tblLook w:val="04A0" w:firstRow="1" w:lastRow="0" w:firstColumn="1" w:lastColumn="0" w:noHBand="0" w:noVBand="1"/>
            </w:tblPr>
            <w:tblGrid>
              <w:gridCol w:w="424"/>
              <w:gridCol w:w="1746"/>
              <w:gridCol w:w="540"/>
              <w:gridCol w:w="2110"/>
              <w:gridCol w:w="461"/>
              <w:gridCol w:w="1994"/>
            </w:tblGrid>
            <w:tr w:rsidR="00520CC3" w:rsidRPr="00CD2400" w:rsidTr="00520CC3">
              <w:trPr>
                <w:trHeight w:val="513"/>
              </w:trPr>
              <w:tc>
                <w:tcPr>
                  <w:tcW w:w="424" w:type="dxa"/>
                  <w:tcBorders>
                    <w:top w:val="single" w:sz="4" w:space="0" w:color="auto"/>
                    <w:left w:val="single" w:sz="4" w:space="0" w:color="auto"/>
                    <w:bottom w:val="single" w:sz="4" w:space="0" w:color="auto"/>
                    <w:right w:val="single" w:sz="4" w:space="0" w:color="auto"/>
                  </w:tcBorders>
                  <w:vAlign w:val="center"/>
                </w:tcPr>
                <w:p w:rsidR="00520CC3" w:rsidRPr="002B4D16" w:rsidRDefault="00C16382" w:rsidP="00520CC3">
                  <w:pPr>
                    <w:spacing w:after="0" w:line="240" w:lineRule="auto"/>
                    <w:jc w:val="center"/>
                    <w:rPr>
                      <w:rFonts w:eastAsia="Times New Roman"/>
                      <w:color w:val="000000"/>
                      <w:szCs w:val="20"/>
                      <w:lang w:eastAsia="en-GB"/>
                    </w:rPr>
                  </w:pPr>
                  <w:sdt>
                    <w:sdtPr>
                      <w:rPr>
                        <w:rFonts w:eastAsia="Times New Roman"/>
                        <w:color w:val="000000"/>
                        <w:szCs w:val="20"/>
                        <w:lang w:eastAsia="en-GB"/>
                      </w:rPr>
                      <w:id w:val="1298951103"/>
                      <w14:checkbox>
                        <w14:checked w14:val="0"/>
                        <w14:checkedState w14:val="2612" w14:font="MS Gothic"/>
                        <w14:uncheckedState w14:val="2610" w14:font="MS Gothic"/>
                      </w14:checkbox>
                    </w:sdtPr>
                    <w:sdtEndPr/>
                    <w:sdtContent>
                      <w:r w:rsidR="00520CC3">
                        <w:rPr>
                          <w:rFonts w:ascii="MS Gothic" w:eastAsia="MS Gothic" w:hAnsi="MS Gothic" w:hint="eastAsia"/>
                          <w:color w:val="000000"/>
                          <w:szCs w:val="20"/>
                          <w:lang w:eastAsia="en-GB"/>
                        </w:rPr>
                        <w:t>☐</w:t>
                      </w:r>
                    </w:sdtContent>
                  </w:sdt>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Business Services</w:t>
                  </w:r>
                </w:p>
              </w:tc>
              <w:sdt>
                <w:sdtPr>
                  <w:rPr>
                    <w:rFonts w:eastAsia="Times New Roman"/>
                    <w:color w:val="000000"/>
                    <w:szCs w:val="20"/>
                    <w:lang w:eastAsia="en-GB"/>
                  </w:rPr>
                  <w:id w:val="-7811910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Pr>
                          <w:rFonts w:ascii="MS Gothic" w:eastAsia="MS Gothic" w:hAnsi="MS Gothic" w:hint="eastAsia"/>
                          <w:color w:val="000000"/>
                          <w:szCs w:val="20"/>
                          <w:lang w:eastAsia="en-GB"/>
                        </w:rPr>
                        <w:t>☐</w:t>
                      </w:r>
                    </w:p>
                  </w:tc>
                </w:sdtContent>
              </w:sdt>
              <w:tc>
                <w:tcPr>
                  <w:tcW w:w="2110" w:type="dxa"/>
                  <w:tcBorders>
                    <w:top w:val="single" w:sz="4" w:space="0" w:color="auto"/>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Maritime/Logistics</w:t>
                  </w:r>
                </w:p>
              </w:tc>
              <w:sdt>
                <w:sdtPr>
                  <w:rPr>
                    <w:rFonts w:eastAsia="Times New Roman"/>
                    <w:color w:val="000000"/>
                    <w:szCs w:val="20"/>
                    <w:lang w:eastAsia="en-GB"/>
                  </w:rPr>
                  <w:id w:val="-2009750267"/>
                  <w14:checkbox>
                    <w14:checked w14:val="0"/>
                    <w14:checkedState w14:val="2612" w14:font="MS Gothic"/>
                    <w14:uncheckedState w14:val="2610" w14:font="MS Gothic"/>
                  </w14:checkbox>
                </w:sdtPr>
                <w:sdtEndPr/>
                <w:sdtContent>
                  <w:tc>
                    <w:tcPr>
                      <w:tcW w:w="461" w:type="dxa"/>
                      <w:tcBorders>
                        <w:top w:val="single" w:sz="4" w:space="0" w:color="auto"/>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single" w:sz="4" w:space="0" w:color="auto"/>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Retail</w:t>
                  </w:r>
                </w:p>
              </w:tc>
            </w:tr>
            <w:tr w:rsidR="00520CC3" w:rsidRPr="00CD2400" w:rsidTr="00520CC3">
              <w:trPr>
                <w:trHeight w:val="513"/>
              </w:trPr>
              <w:sdt>
                <w:sdtPr>
                  <w:rPr>
                    <w:rFonts w:eastAsia="Times New Roman"/>
                    <w:color w:val="000000"/>
                    <w:szCs w:val="20"/>
                    <w:lang w:eastAsia="en-GB"/>
                  </w:rPr>
                  <w:id w:val="106562793"/>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jc w:val="center"/>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Construction</w:t>
                  </w:r>
                </w:p>
              </w:tc>
              <w:sdt>
                <w:sdtPr>
                  <w:rPr>
                    <w:rFonts w:eastAsia="Times New Roman"/>
                    <w:color w:val="000000"/>
                    <w:szCs w:val="20"/>
                    <w:lang w:eastAsia="en-GB"/>
                  </w:rPr>
                  <w:id w:val="-1627844461"/>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Science/Environmental</w:t>
                  </w:r>
                </w:p>
              </w:tc>
              <w:sdt>
                <w:sdtPr>
                  <w:rPr>
                    <w:rFonts w:eastAsia="Times New Roman"/>
                    <w:color w:val="000000"/>
                    <w:szCs w:val="20"/>
                    <w:lang w:eastAsia="en-GB"/>
                  </w:rPr>
                  <w:id w:val="470713884"/>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Health</w:t>
                  </w:r>
                </w:p>
              </w:tc>
            </w:tr>
            <w:tr w:rsidR="00520CC3" w:rsidRPr="00CD2400" w:rsidTr="00520CC3">
              <w:trPr>
                <w:trHeight w:val="513"/>
              </w:trPr>
              <w:sdt>
                <w:sdtPr>
                  <w:rPr>
                    <w:rFonts w:eastAsia="Times New Roman"/>
                    <w:color w:val="000000"/>
                    <w:szCs w:val="20"/>
                    <w:lang w:eastAsia="en-GB"/>
                  </w:rPr>
                  <w:id w:val="954056951"/>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jc w:val="center"/>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Digital &amp; Creative</w:t>
                  </w:r>
                </w:p>
              </w:tc>
              <w:sdt>
                <w:sdtPr>
                  <w:rPr>
                    <w:rFonts w:eastAsia="Times New Roman"/>
                    <w:color w:val="000000"/>
                    <w:szCs w:val="20"/>
                    <w:lang w:eastAsia="en-GB"/>
                  </w:rPr>
                  <w:id w:val="933481086"/>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Tourism/Leisure</w:t>
                  </w:r>
                </w:p>
              </w:tc>
              <w:sdt>
                <w:sdtPr>
                  <w:rPr>
                    <w:rFonts w:eastAsia="Times New Roman"/>
                    <w:color w:val="000000"/>
                    <w:szCs w:val="20"/>
                    <w:lang w:eastAsia="en-GB"/>
                  </w:rPr>
                  <w:id w:val="-1580750876"/>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Not for Profit</w:t>
                  </w:r>
                </w:p>
              </w:tc>
            </w:tr>
            <w:tr w:rsidR="00520CC3" w:rsidRPr="00CD2400" w:rsidTr="00520CC3">
              <w:trPr>
                <w:trHeight w:val="513"/>
              </w:trPr>
              <w:sdt>
                <w:sdtPr>
                  <w:id w:val="1250150620"/>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jc w:val="center"/>
                        <w:rPr>
                          <w:rFonts w:eastAsia="Times New Roman"/>
                          <w:color w:val="000000"/>
                          <w:szCs w:val="20"/>
                          <w:lang w:eastAsia="en-GB"/>
                        </w:rPr>
                      </w:pPr>
                      <w:r w:rsidRPr="002B4D16">
                        <w:rPr>
                          <w:rFonts w:ascii="MS Gothic" w:eastAsia="MS Gothic" w:hAnsi="MS Gothic" w:hint="eastAsia"/>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Education/Training</w:t>
                  </w:r>
                </w:p>
              </w:tc>
              <w:sdt>
                <w:sdtPr>
                  <w:rPr>
                    <w:rFonts w:eastAsia="Times New Roman"/>
                    <w:color w:val="000000"/>
                    <w:szCs w:val="20"/>
                    <w:lang w:eastAsia="en-GB"/>
                  </w:rPr>
                  <w:id w:val="-142895447"/>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Manufacturing</w:t>
                  </w:r>
                </w:p>
              </w:tc>
              <w:sdt>
                <w:sdtPr>
                  <w:rPr>
                    <w:rFonts w:eastAsia="Times New Roman"/>
                    <w:color w:val="000000"/>
                    <w:szCs w:val="20"/>
                    <w:lang w:eastAsia="en-GB"/>
                  </w:rPr>
                  <w:id w:val="516359993"/>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rsidR="00520CC3" w:rsidRPr="002B4D16" w:rsidRDefault="00520CC3" w:rsidP="00520CC3">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rsidR="00520CC3" w:rsidRPr="00CD2400" w:rsidRDefault="00520CC3" w:rsidP="00520CC3">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Other</w:t>
                  </w:r>
                </w:p>
              </w:tc>
            </w:tr>
          </w:tbl>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p w:rsidR="00520CC3" w:rsidRDefault="00520CC3" w:rsidP="00AA6DBD">
            <w:pPr>
              <w:spacing w:after="0" w:line="240" w:lineRule="auto"/>
            </w:pPr>
          </w:p>
        </w:tc>
      </w:tr>
      <w:tr w:rsidR="00520CC3" w:rsidRPr="008C57AB" w:rsidTr="00520CC3">
        <w:trPr>
          <w:trHeight w:val="718"/>
        </w:trPr>
        <w:tc>
          <w:tcPr>
            <w:tcW w:w="10795" w:type="dxa"/>
            <w:gridSpan w:val="2"/>
            <w:shd w:val="clear" w:color="auto" w:fill="auto"/>
            <w:vAlign w:val="center"/>
          </w:tcPr>
          <w:p w:rsidR="00520CC3" w:rsidRDefault="00520CC3" w:rsidP="00AA6DBD">
            <w:pPr>
              <w:spacing w:after="0" w:line="240" w:lineRule="auto"/>
            </w:pPr>
            <w:r>
              <w:t>Method of Payment</w:t>
            </w:r>
          </w:p>
          <w:p w:rsidR="00520CC3" w:rsidRDefault="00520CC3" w:rsidP="00AA6DBD">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0A05E746" wp14:editId="1F860CC6">
                      <wp:simplePos x="0" y="0"/>
                      <wp:positionH relativeFrom="column">
                        <wp:posOffset>3816985</wp:posOffset>
                      </wp:positionH>
                      <wp:positionV relativeFrom="paragraph">
                        <wp:posOffset>122555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1017" id="Rectangle 2" o:spid="_x0000_s1026" style="position:absolute;margin-left:300.55pt;margin-top:9.65pt;width:21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qDaw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" filled="f" strokecolor="windowText"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0A05E746" wp14:editId="1F860CC6">
                      <wp:simplePos x="0" y="0"/>
                      <wp:positionH relativeFrom="column">
                        <wp:posOffset>1169035</wp:posOffset>
                      </wp:positionH>
                      <wp:positionV relativeFrom="paragraph">
                        <wp:posOffset>94615</wp:posOffset>
                      </wp:positionV>
                      <wp:extent cx="2571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7EFC8" id="Rectangle 3" o:spid="_x0000_s1026" style="position:absolute;margin-left:92.05pt;margin-top:7.4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" filled="f" strokecolor="windowText" strokeweight="1pt"/>
                  </w:pict>
                </mc:Fallback>
              </mc:AlternateContent>
            </w:r>
          </w:p>
          <w:p w:rsidR="00520CC3" w:rsidRDefault="00520CC3" w:rsidP="00AA6DBD">
            <w:pPr>
              <w:spacing w:after="0" w:line="240" w:lineRule="auto"/>
            </w:pPr>
            <w:r>
              <w:t xml:space="preserve">Monthly £100                                               Annually £1000 &amp; VAT                                          </w:t>
            </w:r>
          </w:p>
        </w:tc>
      </w:tr>
      <w:tr w:rsidR="00520CC3" w:rsidRPr="008C57AB" w:rsidTr="00520CC3">
        <w:trPr>
          <w:trHeight w:val="1169"/>
        </w:trPr>
        <w:tc>
          <w:tcPr>
            <w:tcW w:w="10795" w:type="dxa"/>
            <w:gridSpan w:val="2"/>
            <w:shd w:val="clear" w:color="auto" w:fill="auto"/>
            <w:vAlign w:val="center"/>
          </w:tcPr>
          <w:p w:rsidR="00C16382" w:rsidRDefault="00C16382" w:rsidP="00C16382">
            <w:pPr>
              <w:rPr>
                <w:rFonts w:ascii="Arial" w:hAnsi="Arial" w:cs="Arial"/>
                <w:sz w:val="20"/>
                <w:szCs w:val="20"/>
              </w:rPr>
            </w:pPr>
            <w:r>
              <w:rPr>
                <w:b/>
              </w:rPr>
              <w:t>By Bacs</w:t>
            </w:r>
            <w:r w:rsidR="00520CC3" w:rsidRPr="0045500B">
              <w:t xml:space="preserve">: </w:t>
            </w:r>
            <w:r>
              <w:rPr>
                <w:rFonts w:ascii="Arial" w:hAnsi="Arial" w:cs="Arial"/>
                <w:sz w:val="20"/>
                <w:szCs w:val="20"/>
              </w:rPr>
              <w:t>Account Name: CLG CHONTAE AONTROMA RE UR</w:t>
            </w:r>
            <w:r>
              <w:rPr>
                <w:rFonts w:ascii="Arial" w:hAnsi="Arial" w:cs="Arial"/>
                <w:sz w:val="20"/>
                <w:szCs w:val="20"/>
              </w:rPr>
              <w:t xml:space="preserve">                                                     </w:t>
            </w:r>
            <w:r>
              <w:rPr>
                <w:lang w:eastAsia="en-GB"/>
              </w:rPr>
              <w:t xml:space="preserve"> </w:t>
            </w:r>
            <w:sdt>
              <w:sdtPr>
                <w:rPr>
                  <w:lang w:eastAsia="en-GB"/>
                </w:rPr>
                <w:id w:val="230203070"/>
                <w14:checkbox>
                  <w14:checked w14:val="0"/>
                  <w14:checkedState w14:val="2612" w14:font="MS Gothic"/>
                  <w14:uncheckedState w14:val="2610" w14:font="MS Gothic"/>
                </w14:checkbox>
              </w:sdtPr>
              <w:sdtContent>
                <w:r>
                  <w:rPr>
                    <w:rFonts w:ascii="MS Gothic" w:eastAsia="MS Gothic" w:hAnsi="MS Gothic" w:hint="eastAsia"/>
                    <w:lang w:eastAsia="en-GB"/>
                  </w:rPr>
                  <w:t>☐</w:t>
                </w:r>
              </w:sdtContent>
            </w:sdt>
          </w:p>
          <w:p w:rsidR="00520CC3" w:rsidRPr="00C16382" w:rsidRDefault="00C16382" w:rsidP="00C16382">
            <w:pPr>
              <w:rPr>
                <w:rFonts w:ascii="Arial" w:hAnsi="Arial" w:cs="Arial"/>
                <w:sz w:val="20"/>
                <w:szCs w:val="20"/>
              </w:rPr>
            </w:pPr>
            <w:r>
              <w:rPr>
                <w:rFonts w:ascii="Arial" w:hAnsi="Arial" w:cs="Arial"/>
                <w:sz w:val="20"/>
                <w:szCs w:val="20"/>
              </w:rPr>
              <w:t>Sort Code: 93-80-92  Account Number: 17423120</w:t>
            </w:r>
            <w:r>
              <w:rPr>
                <w:lang w:eastAsia="en-GB"/>
              </w:rPr>
              <w:t xml:space="preserve"> </w:t>
            </w:r>
            <w:r w:rsidR="00520CC3">
              <w:t xml:space="preserve">            </w:t>
            </w:r>
            <w:bookmarkStart w:id="0" w:name="_GoBack"/>
            <w:bookmarkEnd w:id="0"/>
            <w:r w:rsidR="00520CC3">
              <w:t xml:space="preserve">                      </w:t>
            </w:r>
          </w:p>
          <w:p w:rsidR="00520CC3" w:rsidRDefault="00520CC3" w:rsidP="00AA6DBD">
            <w:pPr>
              <w:spacing w:after="0" w:line="240" w:lineRule="auto"/>
              <w:rPr>
                <w:rFonts w:ascii="Arial" w:hAnsi="Arial" w:cs="Arial"/>
                <w:sz w:val="20"/>
                <w:szCs w:val="20"/>
              </w:rPr>
            </w:pPr>
            <w:r w:rsidRPr="002C350A">
              <w:rPr>
                <w:b/>
                <w:lang w:eastAsia="en-GB"/>
              </w:rPr>
              <w:t>Cheque:</w:t>
            </w:r>
            <w:r>
              <w:rPr>
                <w:lang w:eastAsia="en-GB"/>
              </w:rPr>
              <w:t xml:space="preserve"> please make cheques payable to </w:t>
            </w:r>
            <w:r>
              <w:rPr>
                <w:rFonts w:ascii="Arial" w:hAnsi="Arial" w:cs="Arial"/>
                <w:sz w:val="20"/>
                <w:szCs w:val="20"/>
              </w:rPr>
              <w:t>CLG CHONTAE AONTROMA RE UR</w:t>
            </w:r>
            <w:r>
              <w:t xml:space="preserve">                              </w:t>
            </w:r>
            <w:sdt>
              <w:sdtPr>
                <w:rPr>
                  <w:lang w:eastAsia="en-GB"/>
                </w:rPr>
                <w:id w:val="-41508993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p w:rsidR="00520CC3" w:rsidRDefault="00520CC3" w:rsidP="00AA6DBD">
            <w:pPr>
              <w:spacing w:after="0" w:line="240" w:lineRule="auto"/>
              <w:rPr>
                <w:rFonts w:ascii="Arial" w:hAnsi="Arial" w:cs="Arial"/>
                <w:sz w:val="20"/>
                <w:szCs w:val="20"/>
              </w:rPr>
            </w:pPr>
            <w:r>
              <w:t xml:space="preserve">  </w:t>
            </w:r>
          </w:p>
          <w:p w:rsidR="00520CC3" w:rsidRDefault="00520CC3" w:rsidP="00AA6DBD">
            <w:pPr>
              <w:spacing w:after="0" w:line="240" w:lineRule="auto"/>
              <w:rPr>
                <w:lang w:eastAsia="en-GB"/>
              </w:rPr>
            </w:pPr>
            <w:r w:rsidRPr="0045500B">
              <w:rPr>
                <w:b/>
                <w:lang w:eastAsia="en-GB"/>
              </w:rPr>
              <w:t>Invoice</w:t>
            </w:r>
            <w:r>
              <w:rPr>
                <w:lang w:eastAsia="en-GB"/>
              </w:rPr>
              <w:t xml:space="preserve">: please email/post to </w:t>
            </w:r>
            <w:r w:rsidR="00C16382">
              <w:rPr>
                <w:lang w:eastAsia="en-GB"/>
              </w:rPr>
              <w:t xml:space="preserve">………………………………………………………………………………          </w:t>
            </w:r>
            <w:r>
              <w:rPr>
                <w:lang w:eastAsia="en-GB"/>
              </w:rPr>
              <w:t xml:space="preserve">                  </w:t>
            </w:r>
            <w:sdt>
              <w:sdtPr>
                <w:rPr>
                  <w:lang w:eastAsia="en-GB"/>
                </w:rPr>
                <w:id w:val="834344028"/>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p w:rsidR="00520CC3" w:rsidRDefault="00520CC3" w:rsidP="00AA6DBD">
            <w:pPr>
              <w:spacing w:after="0" w:line="240" w:lineRule="auto"/>
            </w:pPr>
          </w:p>
        </w:tc>
      </w:tr>
    </w:tbl>
    <w:p w:rsidR="005678E6" w:rsidRDefault="005678E6" w:rsidP="00803C2C">
      <w:pPr>
        <w:jc w:val="both"/>
        <w:rPr>
          <w:rFonts w:ascii="Arial" w:hAnsi="Arial" w:cs="Arial"/>
        </w:rPr>
      </w:pPr>
    </w:p>
    <w:sectPr w:rsidR="00567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35555"/>
    <w:multiLevelType w:val="hybridMultilevel"/>
    <w:tmpl w:val="A4EF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2E1531"/>
    <w:multiLevelType w:val="hybridMultilevel"/>
    <w:tmpl w:val="25A6A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DD3DB"/>
    <w:multiLevelType w:val="hybridMultilevel"/>
    <w:tmpl w:val="99BCD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BC"/>
    <w:rsid w:val="00073E57"/>
    <w:rsid w:val="00265AA8"/>
    <w:rsid w:val="004476F7"/>
    <w:rsid w:val="004571C7"/>
    <w:rsid w:val="004809B6"/>
    <w:rsid w:val="00520CC3"/>
    <w:rsid w:val="005678E6"/>
    <w:rsid w:val="00701BB6"/>
    <w:rsid w:val="00741A01"/>
    <w:rsid w:val="00802B8C"/>
    <w:rsid w:val="00803C2C"/>
    <w:rsid w:val="00815CBE"/>
    <w:rsid w:val="009503BC"/>
    <w:rsid w:val="009C1186"/>
    <w:rsid w:val="00AF061E"/>
    <w:rsid w:val="00C16382"/>
    <w:rsid w:val="00C274EE"/>
    <w:rsid w:val="00C32582"/>
    <w:rsid w:val="00D23639"/>
    <w:rsid w:val="00F45CB6"/>
    <w:rsid w:val="00F5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CAB5A-F329-4551-A30A-2505C1A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86"/>
    <w:rPr>
      <w:color w:val="0000FF"/>
      <w:u w:val="single"/>
    </w:rPr>
  </w:style>
  <w:style w:type="paragraph" w:styleId="NoSpacing">
    <w:name w:val="No Spacing"/>
    <w:uiPriority w:val="1"/>
    <w:qFormat/>
    <w:rsid w:val="009C118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03C2C"/>
  </w:style>
  <w:style w:type="paragraph" w:customStyle="1" w:styleId="Default">
    <w:name w:val="Default"/>
    <w:rsid w:val="00741A01"/>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741A01"/>
    <w:pPr>
      <w:spacing w:line="241" w:lineRule="atLeast"/>
    </w:pPr>
    <w:rPr>
      <w:rFonts w:cstheme="minorBidi"/>
      <w:color w:val="auto"/>
    </w:rPr>
  </w:style>
  <w:style w:type="paragraph" w:styleId="ListParagraph">
    <w:name w:val="List Paragraph"/>
    <w:basedOn w:val="Normal"/>
    <w:uiPriority w:val="34"/>
    <w:qFormat/>
    <w:rsid w:val="00741A01"/>
    <w:pPr>
      <w:ind w:left="720"/>
      <w:contextualSpacing/>
    </w:pPr>
  </w:style>
  <w:style w:type="table" w:styleId="TableGrid">
    <w:name w:val="Table Grid"/>
    <w:basedOn w:val="TableNormal"/>
    <w:uiPriority w:val="39"/>
    <w:rsid w:val="0081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8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Connor</dc:creator>
  <cp:keywords/>
  <dc:description/>
  <cp:lastModifiedBy>Anna Connor</cp:lastModifiedBy>
  <cp:revision>5</cp:revision>
  <cp:lastPrinted>2017-03-10T11:54:00Z</cp:lastPrinted>
  <dcterms:created xsi:type="dcterms:W3CDTF">2017-03-10T11:53:00Z</dcterms:created>
  <dcterms:modified xsi:type="dcterms:W3CDTF">2017-03-15T10:13:00Z</dcterms:modified>
</cp:coreProperties>
</file>