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94C5" w14:textId="33A1C40A" w:rsidR="008926B0" w:rsidRPr="008926B0" w:rsidRDefault="008926B0" w:rsidP="008926B0">
      <w:pPr>
        <w:shd w:val="clear" w:color="auto" w:fill="FFFFFF"/>
        <w:spacing w:beforeAutospacing="1" w:afterAutospacing="1"/>
        <w:jc w:val="center"/>
        <w:rPr>
          <w:b/>
          <w:bCs/>
          <w:i/>
          <w:iCs/>
        </w:rPr>
      </w:pPr>
      <w:r w:rsidRPr="008926B0">
        <w:rPr>
          <w:b/>
          <w:bCs/>
          <w:i/>
          <w:iCs/>
        </w:rPr>
        <w:t>Checklist for re-opening of Designated Walkways (June 2020)</w:t>
      </w:r>
    </w:p>
    <w:p w14:paraId="2F58B6A8" w14:textId="77777777" w:rsidR="008926B0" w:rsidRPr="008926B0" w:rsidRDefault="008926B0" w:rsidP="008926B0">
      <w:p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</w:p>
    <w:p w14:paraId="23D5738E" w14:textId="43B206EB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your club has a designated walking track.</w:t>
      </w:r>
    </w:p>
    <w:p w14:paraId="4EBEE188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Notify the date the club intends to open it.</w:t>
      </w:r>
    </w:p>
    <w:p w14:paraId="0BDEFB2C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it will be opened initially for a designated supervised period daily of four hours only. (Club can decide, and can vary, the most suitable time periods appropriate to their local setting)</w:t>
      </w:r>
    </w:p>
    <w:p w14:paraId="04567585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the club will keep a record of periods when it is open. </w:t>
      </w:r>
    </w:p>
    <w:p w14:paraId="03E71B14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the club will provide designated hours for vulnerable persons or those who have been cocooning within this time frame.</w:t>
      </w:r>
    </w:p>
    <w:p w14:paraId="540684BD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the club will provide supervision of walkways during opening times to ensure compliance with social distancing guidelines and all other conditions of this re-opening.</w:t>
      </w:r>
    </w:p>
    <w:p w14:paraId="191F2286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the club walkway is to be used for recreational purposes only – no group/team training of any sort can take place on the walkway.</w:t>
      </w:r>
    </w:p>
    <w:p w14:paraId="5A7C3CAE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persons using walkway will walk in one direction only.</w:t>
      </w:r>
    </w:p>
    <w:p w14:paraId="6B30BC6B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Covid-19 signage will be erected at the entrances to club property, and a photographic record of this signage to be submitted.</w:t>
      </w:r>
    </w:p>
    <w:p w14:paraId="47B95393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no other facilities will be used at this time and that supervision will be in place to manage this approach.</w:t>
      </w:r>
    </w:p>
    <w:p w14:paraId="75DD7A20" w14:textId="77777777" w:rsidR="00872836" w:rsidRDefault="008926B0"/>
    <w:sectPr w:rsidR="00872836" w:rsidSect="004078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72623"/>
    <w:multiLevelType w:val="multilevel"/>
    <w:tmpl w:val="67F8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B0"/>
    <w:rsid w:val="004078BD"/>
    <w:rsid w:val="008926B0"/>
    <w:rsid w:val="00B0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35ADE"/>
  <w15:chartTrackingRefBased/>
  <w15:docId w15:val="{BBCBA2F8-3B51-964E-B8EB-F2108A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Milton</dc:creator>
  <cp:keywords/>
  <dc:description/>
  <cp:lastModifiedBy>Alan Milton</cp:lastModifiedBy>
  <cp:revision>1</cp:revision>
  <dcterms:created xsi:type="dcterms:W3CDTF">2020-06-03T18:16:00Z</dcterms:created>
  <dcterms:modified xsi:type="dcterms:W3CDTF">2020-06-03T18:17:00Z</dcterms:modified>
</cp:coreProperties>
</file>